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F5C55" w:rsidRDefault="00E03FA6" w14:paraId="753613E1" w14:textId="77777777">
      <w:pPr>
        <w:rPr>
          <w:rFonts w:ascii="Trebuchet MS" w:hAnsi="Trebuchet MS" w:eastAsia="Trebuchet MS" w:cs="Trebuchet MS"/>
          <w:sz w:val="48"/>
          <w:szCs w:val="48"/>
        </w:rPr>
      </w:pPr>
      <w:r>
        <w:rPr>
          <w:rFonts w:ascii="Trebuchet MS" w:hAnsi="Trebuchet MS" w:eastAsia="Trebuchet MS" w:cs="Trebuchet MS"/>
          <w:sz w:val="48"/>
          <w:szCs w:val="48"/>
        </w:rPr>
        <w:t>Level 5 Grammar - Independent Lab</w:t>
      </w:r>
    </w:p>
    <w:p w:rsidR="00BF5C55" w:rsidRDefault="00BF5C55" w14:paraId="672A6659" w14:textId="77777777">
      <w:pPr>
        <w:rPr>
          <w:rFonts w:ascii="Trebuchet MS" w:hAnsi="Trebuchet MS" w:eastAsia="Trebuchet MS" w:cs="Trebuchet MS"/>
          <w:sz w:val="22"/>
          <w:szCs w:val="22"/>
        </w:rPr>
      </w:pPr>
    </w:p>
    <w:p w:rsidR="00BF5C55" w:rsidRDefault="00E03FA6" w14:paraId="79EC909B" w14:textId="77777777">
      <w:pPr>
        <w:rPr>
          <w:rFonts w:ascii="Trebuchet MS" w:hAnsi="Trebuchet MS" w:eastAsia="Trebuchet MS" w:cs="Trebuchet MS"/>
          <w:i/>
        </w:rPr>
      </w:pPr>
      <w:r>
        <w:rPr>
          <w:rFonts w:ascii="Trebuchet MS" w:hAnsi="Trebuchet MS" w:eastAsia="Trebuchet MS" w:cs="Trebuchet MS"/>
          <w:i/>
        </w:rPr>
        <w:t>Lessons with a star ( * ) MUST be completed in the Independent Lab.</w:t>
      </w:r>
    </w:p>
    <w:p w:rsidR="00BF5C55" w:rsidRDefault="00BF5C55" w14:paraId="0A37501D" w14:textId="77777777">
      <w:pPr>
        <w:rPr>
          <w:rFonts w:ascii="Trebuchet MS" w:hAnsi="Trebuchet MS" w:eastAsia="Trebuchet MS" w:cs="Trebuchet MS"/>
          <w:sz w:val="22"/>
          <w:szCs w:val="22"/>
        </w:rPr>
      </w:pPr>
    </w:p>
    <w:tbl>
      <w:tblPr>
        <w:tblStyle w:val="a"/>
        <w:tblW w:w="10700" w:type="dxa"/>
        <w:tblInd w:w="118" w:type="dxa"/>
        <w:tblLayout w:type="fixed"/>
        <w:tblLook w:val="0400" w:firstRow="0" w:lastRow="0" w:firstColumn="0" w:lastColumn="0" w:noHBand="0" w:noVBand="1"/>
      </w:tblPr>
      <w:tblGrid>
        <w:gridCol w:w="914"/>
        <w:gridCol w:w="2316"/>
        <w:gridCol w:w="7470"/>
      </w:tblGrid>
      <w:tr w:rsidR="00BF5C55" w:rsidTr="18B3D972" w14:paraId="4D13E961" w14:textId="77777777">
        <w:trPr>
          <w:trHeight w:val="375"/>
        </w:trPr>
        <w:tc>
          <w:tcPr>
            <w:tcW w:w="91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E0E0E0"/>
            <w:tcMar/>
            <w:vAlign w:val="center"/>
          </w:tcPr>
          <w:p w:rsidR="00BF5C55" w:rsidRDefault="00E03FA6" w14:paraId="02A1D317" w14:textId="77777777">
            <w:pPr>
              <w:jc w:val="center"/>
              <w:rPr>
                <w:rFonts w:ascii="Trebuchet MS" w:hAnsi="Trebuchet MS" w:eastAsia="Trebuchet MS" w:cs="Trebuchet MS"/>
                <w:b/>
                <w:color w:val="000000"/>
              </w:rPr>
            </w:pPr>
            <w:r>
              <w:rPr>
                <w:rFonts w:ascii="Trebuchet MS" w:hAnsi="Trebuchet MS" w:eastAsia="Trebuchet MS" w:cs="Trebuchet MS"/>
                <w:b/>
                <w:color w:val="000000"/>
              </w:rPr>
              <w:t>Week</w:t>
            </w:r>
          </w:p>
        </w:tc>
        <w:tc>
          <w:tcPr>
            <w:tcW w:w="2316" w:type="dxa"/>
            <w:tcBorders>
              <w:top w:val="single" w:color="000000" w:themeColor="text1" w:sz="8" w:space="0"/>
              <w:left w:val="nil"/>
              <w:bottom w:val="single" w:color="000000" w:themeColor="text1" w:sz="8" w:space="0"/>
              <w:right w:val="single" w:color="000000" w:themeColor="text1" w:sz="8" w:space="0"/>
            </w:tcBorders>
            <w:shd w:val="clear" w:color="auto" w:fill="E0E0E0"/>
            <w:tcMar/>
            <w:vAlign w:val="center"/>
          </w:tcPr>
          <w:p w:rsidR="00BF5C55" w:rsidRDefault="00E03FA6" w14:paraId="59AD10AE" w14:textId="77777777">
            <w:pPr>
              <w:jc w:val="center"/>
              <w:rPr>
                <w:rFonts w:ascii="Trebuchet MS" w:hAnsi="Trebuchet MS" w:eastAsia="Trebuchet MS" w:cs="Trebuchet MS"/>
                <w:b/>
                <w:color w:val="000000"/>
              </w:rPr>
            </w:pPr>
            <w:r>
              <w:rPr>
                <w:rFonts w:ascii="Trebuchet MS" w:hAnsi="Trebuchet MS" w:eastAsia="Trebuchet MS" w:cs="Trebuchet MS"/>
                <w:b/>
                <w:color w:val="000000"/>
              </w:rPr>
              <w:t>Title</w:t>
            </w:r>
          </w:p>
        </w:tc>
        <w:tc>
          <w:tcPr>
            <w:tcW w:w="7470" w:type="dxa"/>
            <w:tcBorders>
              <w:top w:val="single" w:color="000000" w:themeColor="text1" w:sz="8" w:space="0"/>
              <w:left w:val="nil"/>
              <w:bottom w:val="single" w:color="000000" w:themeColor="text1" w:sz="8" w:space="0"/>
              <w:right w:val="single" w:color="000000" w:themeColor="text1" w:sz="8" w:space="0"/>
            </w:tcBorders>
            <w:shd w:val="clear" w:color="auto" w:fill="E0E0E0"/>
            <w:tcMar/>
            <w:vAlign w:val="center"/>
          </w:tcPr>
          <w:p w:rsidR="00BF5C55" w:rsidRDefault="00E03FA6" w14:paraId="31FF54C8" w14:textId="77777777">
            <w:pPr>
              <w:jc w:val="center"/>
              <w:rPr>
                <w:rFonts w:ascii="Trebuchet MS" w:hAnsi="Trebuchet MS" w:eastAsia="Trebuchet MS" w:cs="Trebuchet MS"/>
                <w:b/>
                <w:color w:val="000000"/>
              </w:rPr>
            </w:pPr>
            <w:r>
              <w:rPr>
                <w:rFonts w:ascii="Trebuchet MS" w:hAnsi="Trebuchet MS" w:eastAsia="Trebuchet MS" w:cs="Trebuchet MS"/>
                <w:b/>
                <w:color w:val="000000"/>
              </w:rPr>
              <w:t>Description</w:t>
            </w:r>
          </w:p>
        </w:tc>
      </w:tr>
      <w:tr w:rsidR="00BF5C55" w:rsidTr="18B3D972" w14:paraId="2A44DEBC" w14:textId="77777777">
        <w:trPr>
          <w:cantSplit/>
          <w:trHeight w:val="1005"/>
        </w:trPr>
        <w:tc>
          <w:tcPr>
            <w:tcW w:w="914" w:type="dxa"/>
            <w:tcBorders>
              <w:top w:val="nil"/>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5DAB6C7B" w14:textId="12497B1B">
            <w:pPr>
              <w:rPr>
                <w:rFonts w:ascii="Trebuchet MS" w:hAnsi="Trebuchet MS" w:eastAsia="Trebuchet MS" w:cs="Trebuchet MS"/>
                <w:b w:val="1"/>
                <w:bCs w:val="1"/>
                <w:color w:val="000000"/>
                <w:sz w:val="28"/>
                <w:szCs w:val="28"/>
              </w:rPr>
            </w:pPr>
            <w:r w:rsidRPr="18B3D972" w:rsidR="2ABDEE8D">
              <w:rPr>
                <w:rFonts w:ascii="Trebuchet MS" w:hAnsi="Trebuchet MS" w:eastAsia="Trebuchet MS" w:cs="Trebuchet MS"/>
                <w:b w:val="1"/>
                <w:bCs w:val="1"/>
                <w:color w:val="000000" w:themeColor="text1" w:themeTint="FF" w:themeShade="FF"/>
                <w:sz w:val="28"/>
                <w:szCs w:val="28"/>
              </w:rPr>
              <w:t>6</w:t>
            </w:r>
          </w:p>
        </w:tc>
        <w:tc>
          <w:tcPr>
            <w:tcW w:w="2316" w:type="dxa"/>
            <w:tcBorders>
              <w:top w:val="nil"/>
              <w:left w:val="nil"/>
              <w:bottom w:val="nil"/>
              <w:right w:val="single" w:color="000000" w:themeColor="text1" w:sz="8" w:space="0"/>
            </w:tcBorders>
            <w:shd w:val="clear" w:color="auto" w:fill="auto"/>
            <w:tcMar/>
            <w:vAlign w:val="center"/>
          </w:tcPr>
          <w:p w:rsidR="00BF5C55" w:rsidRDefault="00E03FA6" w14:paraId="7766A66D"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Active / Passive</w:t>
            </w:r>
          </w:p>
        </w:tc>
        <w:tc>
          <w:tcPr>
            <w:tcW w:w="7470" w:type="dxa"/>
            <w:tcBorders>
              <w:top w:val="nil"/>
              <w:left w:val="nil"/>
              <w:bottom w:val="nil"/>
              <w:right w:val="single" w:color="000000" w:themeColor="text1" w:sz="8" w:space="0"/>
            </w:tcBorders>
            <w:shd w:val="clear" w:color="auto" w:fill="auto"/>
            <w:tcMar/>
            <w:vAlign w:val="center"/>
          </w:tcPr>
          <w:p w:rsidR="00BF5C55" w:rsidRDefault="00E03FA6" w14:paraId="0F902FF6"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&gt; </w:t>
            </w:r>
            <w:proofErr w:type="spellStart"/>
            <w:r>
              <w:rPr>
                <w:rFonts w:ascii="Trebuchet MS" w:hAnsi="Trebuchet MS" w:eastAsia="Trebuchet MS" w:cs="Trebuchet MS"/>
                <w:color w:val="000000"/>
                <w:sz w:val="22"/>
                <w:szCs w:val="22"/>
              </w:rPr>
              <w:t>Practise</w:t>
            </w:r>
            <w:proofErr w:type="spellEnd"/>
            <w:r>
              <w:rPr>
                <w:rFonts w:ascii="Trebuchet MS" w:hAnsi="Trebuchet MS" w:eastAsia="Trebuchet MS" w:cs="Trebuchet MS"/>
                <w:color w:val="000000"/>
                <w:sz w:val="22"/>
                <w:szCs w:val="22"/>
              </w:rPr>
              <w:t xml:space="preserve"> your use of active and passive sentences with a variety of exercises, including a voice component. </w:t>
            </w:r>
          </w:p>
        </w:tc>
      </w:tr>
      <w:tr w:rsidR="00BF5C55" w:rsidTr="18B3D972" w14:paraId="508139FB" w14:textId="77777777">
        <w:trPr>
          <w:cantSplit/>
          <w:trHeight w:val="1665"/>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02EB378F" w14:textId="79581236">
            <w:pPr>
              <w:spacing w:line="259" w:lineRule="auto"/>
            </w:pPr>
            <w:r w:rsidR="571C4425">
              <w:rPr/>
              <w:t>3</w:t>
            </w: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26D3A133"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Adjective Clauses 1</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65DC5EF3"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Read two sentences and listen to how they are combined using </w:t>
            </w:r>
            <w:r>
              <w:rPr>
                <w:rFonts w:ascii="Trebuchet MS" w:hAnsi="Trebuchet MS" w:eastAsia="Trebuchet MS" w:cs="Trebuchet MS"/>
                <w:b/>
                <w:color w:val="000000"/>
                <w:sz w:val="22"/>
                <w:szCs w:val="22"/>
              </w:rPr>
              <w:t>adjective clauses</w:t>
            </w:r>
            <w:r>
              <w:rPr>
                <w:rFonts w:ascii="Trebuchet MS" w:hAnsi="Trebuchet MS" w:eastAsia="Trebuchet MS" w:cs="Trebuchet MS"/>
                <w:color w:val="000000"/>
                <w:sz w:val="22"/>
                <w:szCs w:val="22"/>
              </w:rPr>
              <w:t>; then, record the sentences with the adjective clause. Read two sentences and combine them using an adjective clause; then, record your answer.</w:t>
            </w:r>
          </w:p>
        </w:tc>
      </w:tr>
      <w:tr w:rsidR="00BF5C55" w:rsidTr="18B3D972" w14:paraId="4197E934" w14:textId="77777777">
        <w:trPr>
          <w:cantSplit/>
          <w:trHeight w:val="1335"/>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6A05A809" w14:textId="397DE9D6">
            <w:pPr>
              <w:rPr>
                <w:rFonts w:ascii="Trebuchet MS" w:hAnsi="Trebuchet MS" w:eastAsia="Trebuchet MS" w:cs="Trebuchet MS"/>
                <w:b w:val="1"/>
                <w:bCs w:val="1"/>
                <w:color w:val="000000"/>
                <w:sz w:val="28"/>
                <w:szCs w:val="28"/>
              </w:rPr>
            </w:pPr>
            <w:r w:rsidRPr="18B3D972" w:rsidR="6CF4E52C">
              <w:rPr>
                <w:rFonts w:ascii="Trebuchet MS" w:hAnsi="Trebuchet MS" w:eastAsia="Trebuchet MS" w:cs="Trebuchet MS"/>
                <w:b w:val="1"/>
                <w:bCs w:val="1"/>
                <w:color w:val="000000" w:themeColor="text1" w:themeTint="FF" w:themeShade="FF"/>
                <w:sz w:val="28"/>
                <w:szCs w:val="28"/>
              </w:rPr>
              <w:t>3</w:t>
            </w: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4C6CC6FD"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Adjective Clauses 2</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3DDCCB99"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Read and listen to two sentences. Choose the one sentence that combines them appropriately using an </w:t>
            </w:r>
            <w:r>
              <w:rPr>
                <w:rFonts w:ascii="Trebuchet MS" w:hAnsi="Trebuchet MS" w:eastAsia="Trebuchet MS" w:cs="Trebuchet MS"/>
                <w:b/>
                <w:color w:val="000000"/>
                <w:sz w:val="22"/>
                <w:szCs w:val="22"/>
              </w:rPr>
              <w:t>adjective clause</w:t>
            </w:r>
            <w:r>
              <w:rPr>
                <w:rFonts w:ascii="Trebuchet MS" w:hAnsi="Trebuchet MS" w:eastAsia="Trebuchet MS" w:cs="Trebuchet MS"/>
                <w:color w:val="000000"/>
                <w:sz w:val="22"/>
                <w:szCs w:val="22"/>
              </w:rPr>
              <w:t>.</w:t>
            </w:r>
          </w:p>
        </w:tc>
      </w:tr>
      <w:tr w:rsidR="00BF5C55" w:rsidTr="18B3D972" w14:paraId="5E931624" w14:textId="77777777">
        <w:trPr>
          <w:cantSplit/>
          <w:trHeight w:val="1335"/>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5A39BBE3" w14:textId="4308BC0B">
            <w:pPr>
              <w:rPr>
                <w:rFonts w:ascii="Trebuchet MS" w:hAnsi="Trebuchet MS" w:eastAsia="Trebuchet MS" w:cs="Trebuchet MS"/>
                <w:b w:val="1"/>
                <w:bCs w:val="1"/>
                <w:color w:val="000000"/>
                <w:sz w:val="28"/>
                <w:szCs w:val="28"/>
              </w:rPr>
            </w:pPr>
            <w:r w:rsidRPr="18B3D972" w:rsidR="5B4C2244">
              <w:rPr>
                <w:rFonts w:ascii="Trebuchet MS" w:hAnsi="Trebuchet MS" w:eastAsia="Trebuchet MS" w:cs="Trebuchet MS"/>
                <w:b w:val="1"/>
                <w:bCs w:val="1"/>
                <w:color w:val="000000" w:themeColor="text1" w:themeTint="FF" w:themeShade="FF"/>
                <w:sz w:val="28"/>
                <w:szCs w:val="28"/>
              </w:rPr>
              <w:t>5</w:t>
            </w: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7CF6C03C"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Adjective Clauses 3</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38ECDC30"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&gt; </w:t>
            </w:r>
            <w:proofErr w:type="spellStart"/>
            <w:r>
              <w:rPr>
                <w:rFonts w:ascii="Trebuchet MS" w:hAnsi="Trebuchet MS" w:eastAsia="Trebuchet MS" w:cs="Trebuchet MS"/>
                <w:color w:val="000000"/>
                <w:sz w:val="22"/>
                <w:szCs w:val="22"/>
              </w:rPr>
              <w:t>Practise</w:t>
            </w:r>
            <w:proofErr w:type="spellEnd"/>
            <w:r>
              <w:rPr>
                <w:rFonts w:ascii="Trebuchet MS" w:hAnsi="Trebuchet MS" w:eastAsia="Trebuchet MS" w:cs="Trebuchet MS"/>
                <w:color w:val="000000"/>
                <w:sz w:val="22"/>
                <w:szCs w:val="22"/>
              </w:rPr>
              <w:t xml:space="preserve"> your understanding of </w:t>
            </w:r>
            <w:r>
              <w:rPr>
                <w:rFonts w:ascii="Trebuchet MS" w:hAnsi="Trebuchet MS" w:eastAsia="Trebuchet MS" w:cs="Trebuchet MS"/>
                <w:b/>
                <w:color w:val="000000"/>
                <w:sz w:val="22"/>
                <w:szCs w:val="22"/>
              </w:rPr>
              <w:t>adjective clauses (which are also called “relative clauses”)</w:t>
            </w:r>
            <w:r>
              <w:rPr>
                <w:rFonts w:ascii="Trebuchet MS" w:hAnsi="Trebuchet MS" w:eastAsia="Trebuchet MS" w:cs="Trebuchet MS"/>
                <w:color w:val="000000"/>
                <w:sz w:val="22"/>
                <w:szCs w:val="22"/>
              </w:rPr>
              <w:t xml:space="preserve">. You will </w:t>
            </w:r>
            <w:proofErr w:type="spellStart"/>
            <w:r>
              <w:rPr>
                <w:rFonts w:ascii="Trebuchet MS" w:hAnsi="Trebuchet MS" w:eastAsia="Trebuchet MS" w:cs="Trebuchet MS"/>
                <w:color w:val="000000"/>
                <w:sz w:val="22"/>
                <w:szCs w:val="22"/>
              </w:rPr>
              <w:t>practise</w:t>
            </w:r>
            <w:proofErr w:type="spellEnd"/>
            <w:r>
              <w:rPr>
                <w:rFonts w:ascii="Trebuchet MS" w:hAnsi="Trebuchet MS" w:eastAsia="Trebuchet MS" w:cs="Trebuchet MS"/>
                <w:color w:val="000000"/>
                <w:sz w:val="22"/>
                <w:szCs w:val="22"/>
              </w:rPr>
              <w:t xml:space="preserve"> both </w:t>
            </w:r>
            <w:r>
              <w:rPr>
                <w:rFonts w:ascii="Trebuchet MS" w:hAnsi="Trebuchet MS" w:eastAsia="Trebuchet MS" w:cs="Trebuchet MS"/>
                <w:b/>
                <w:color w:val="000000"/>
                <w:sz w:val="22"/>
                <w:szCs w:val="22"/>
              </w:rPr>
              <w:t>defining clauses</w:t>
            </w:r>
            <w:r>
              <w:rPr>
                <w:rFonts w:ascii="Trebuchet MS" w:hAnsi="Trebuchet MS" w:eastAsia="Trebuchet MS" w:cs="Trebuchet MS"/>
                <w:color w:val="000000"/>
                <w:sz w:val="22"/>
                <w:szCs w:val="22"/>
              </w:rPr>
              <w:t xml:space="preserve"> and </w:t>
            </w:r>
            <w:r>
              <w:rPr>
                <w:rFonts w:ascii="Trebuchet MS" w:hAnsi="Trebuchet MS" w:eastAsia="Trebuchet MS" w:cs="Trebuchet MS"/>
                <w:b/>
                <w:color w:val="000000"/>
                <w:sz w:val="22"/>
                <w:szCs w:val="22"/>
              </w:rPr>
              <w:t>non-defining</w:t>
            </w:r>
            <w:r>
              <w:rPr>
                <w:rFonts w:ascii="Trebuchet MS" w:hAnsi="Trebuchet MS" w:eastAsia="Trebuchet MS" w:cs="Trebuchet MS"/>
                <w:color w:val="000000"/>
                <w:sz w:val="22"/>
                <w:szCs w:val="22"/>
              </w:rPr>
              <w:t xml:space="preserve"> ones.</w:t>
            </w:r>
          </w:p>
        </w:tc>
      </w:tr>
      <w:tr w:rsidR="00BF5C55" w:rsidTr="18B3D972" w14:paraId="6A991EC2" w14:textId="77777777">
        <w:trPr>
          <w:cantSplit/>
          <w:trHeight w:val="1005"/>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RDefault="00BF5C55" w14:paraId="41C8F396" w14:textId="77777777">
            <w:pPr>
              <w:rPr>
                <w:rFonts w:ascii="Trebuchet MS" w:hAnsi="Trebuchet MS" w:eastAsia="Trebuchet MS" w:cs="Trebuchet MS"/>
                <w:b/>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711FA1F0"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Adjective Order</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78A2A08C"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Learn the proper </w:t>
            </w:r>
            <w:r>
              <w:rPr>
                <w:rFonts w:ascii="Trebuchet MS" w:hAnsi="Trebuchet MS" w:eastAsia="Trebuchet MS" w:cs="Trebuchet MS"/>
                <w:b/>
                <w:color w:val="000000"/>
                <w:sz w:val="22"/>
                <w:szCs w:val="22"/>
              </w:rPr>
              <w:t>order of adjectives</w:t>
            </w:r>
            <w:r>
              <w:rPr>
                <w:rFonts w:ascii="Trebuchet MS" w:hAnsi="Trebuchet MS" w:eastAsia="Trebuchet MS" w:cs="Trebuchet MS"/>
                <w:color w:val="000000"/>
                <w:sz w:val="22"/>
                <w:szCs w:val="22"/>
              </w:rPr>
              <w:t xml:space="preserve"> in a sentence. Then, correctly fill in the blanks in each sentence with the given adjectives.</w:t>
            </w:r>
          </w:p>
        </w:tc>
      </w:tr>
      <w:tr w:rsidR="00BF5C55" w:rsidTr="18B3D972" w14:paraId="5010C8DC" w14:textId="77777777">
        <w:trPr>
          <w:cantSplit/>
          <w:trHeight w:val="675"/>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RDefault="00BF5C55" w14:paraId="72A3D3EC" w14:textId="77777777">
            <w:pPr>
              <w:rPr>
                <w:rFonts w:ascii="Trebuchet MS" w:hAnsi="Trebuchet MS" w:eastAsia="Trebuchet MS" w:cs="Trebuchet MS"/>
                <w:b/>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44CA82AB"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Antonyms</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2E08DC7D"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&gt; Match many different words with their antonyms (</w:t>
            </w:r>
            <w:r>
              <w:rPr>
                <w:rFonts w:ascii="Trebuchet MS" w:hAnsi="Trebuchet MS" w:eastAsia="Trebuchet MS" w:cs="Trebuchet MS"/>
                <w:b/>
                <w:color w:val="000000"/>
                <w:sz w:val="22"/>
                <w:szCs w:val="22"/>
              </w:rPr>
              <w:t>opposites)</w:t>
            </w:r>
            <w:r>
              <w:rPr>
                <w:rFonts w:ascii="Trebuchet MS" w:hAnsi="Trebuchet MS" w:eastAsia="Trebuchet MS" w:cs="Trebuchet MS"/>
                <w:color w:val="000000"/>
                <w:sz w:val="22"/>
                <w:szCs w:val="22"/>
              </w:rPr>
              <w:t xml:space="preserve">. </w:t>
            </w:r>
          </w:p>
        </w:tc>
      </w:tr>
      <w:tr w:rsidR="00BF5C55" w:rsidTr="18B3D972" w14:paraId="7E978991" w14:textId="77777777">
        <w:trPr>
          <w:trHeight w:val="1005"/>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0D0B940D" w14:textId="02DC5B48">
            <w:pPr>
              <w:rPr>
                <w:rFonts w:ascii="Trebuchet MS" w:hAnsi="Trebuchet MS" w:eastAsia="Trebuchet MS" w:cs="Trebuchet MS"/>
                <w:b/>
                <w:bCs/>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646938F1"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Conditional III 1</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406E0D62"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w:t>
            </w:r>
            <w:r>
              <w:rPr>
                <w:rFonts w:ascii="Trebuchet MS" w:hAnsi="Trebuchet MS" w:eastAsia="Trebuchet MS" w:cs="Trebuchet MS"/>
                <w:b/>
                <w:color w:val="000000"/>
                <w:sz w:val="22"/>
                <w:szCs w:val="22"/>
              </w:rPr>
              <w:t>Conditional 3</w:t>
            </w:r>
            <w:r>
              <w:rPr>
                <w:rFonts w:ascii="Trebuchet MS" w:hAnsi="Trebuchet MS" w:eastAsia="Trebuchet MS" w:cs="Trebuchet MS"/>
                <w:color w:val="000000"/>
                <w:sz w:val="22"/>
                <w:szCs w:val="22"/>
              </w:rPr>
              <w:t xml:space="preserve"> sentences and answer questions about the reality of the situation.</w:t>
            </w:r>
          </w:p>
        </w:tc>
      </w:tr>
      <w:tr w:rsidR="00BF5C55" w:rsidTr="18B3D972" w14:paraId="52E13DDF" w14:textId="77777777">
        <w:trPr>
          <w:trHeight w:val="1005"/>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0E27B00A" w14:textId="7B94C3FB">
            <w:pPr>
              <w:rPr>
                <w:rFonts w:ascii="Trebuchet MS" w:hAnsi="Trebuchet MS" w:eastAsia="Trebuchet MS" w:cs="Trebuchet MS"/>
                <w:b/>
                <w:bCs/>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6814C6D7"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Conditional III 2</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6DF9A225"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Read real past situations and record their past hypothetical (</w:t>
            </w:r>
            <w:r>
              <w:rPr>
                <w:rFonts w:ascii="Trebuchet MS" w:hAnsi="Trebuchet MS" w:eastAsia="Trebuchet MS" w:cs="Trebuchet MS"/>
                <w:b/>
                <w:color w:val="000000"/>
                <w:sz w:val="22"/>
                <w:szCs w:val="22"/>
              </w:rPr>
              <w:t>Conditional 3</w:t>
            </w:r>
            <w:r>
              <w:rPr>
                <w:rFonts w:ascii="Trebuchet MS" w:hAnsi="Trebuchet MS" w:eastAsia="Trebuchet MS" w:cs="Trebuchet MS"/>
                <w:color w:val="000000"/>
                <w:sz w:val="22"/>
                <w:szCs w:val="22"/>
              </w:rPr>
              <w:t>) equivalents.</w:t>
            </w:r>
          </w:p>
        </w:tc>
      </w:tr>
      <w:tr w:rsidR="00BF5C55" w:rsidTr="18B3D972" w14:paraId="260C3065" w14:textId="77777777">
        <w:trPr>
          <w:trHeight w:val="1665"/>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RDefault="00BF5C55" w14:paraId="60061E4C" w14:textId="5AA68C55">
            <w:pPr>
              <w:rPr>
                <w:rFonts w:ascii="Trebuchet MS" w:hAnsi="Trebuchet MS" w:eastAsia="Trebuchet MS" w:cs="Trebuchet MS"/>
                <w:b/>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4F28C8B1"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Conditional III 3</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36C2CE74"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w:t>
            </w:r>
            <w:r>
              <w:rPr>
                <w:rFonts w:ascii="Trebuchet MS" w:hAnsi="Trebuchet MS" w:eastAsia="Trebuchet MS" w:cs="Trebuchet MS"/>
                <w:b/>
                <w:color w:val="000000"/>
                <w:sz w:val="22"/>
                <w:szCs w:val="22"/>
              </w:rPr>
              <w:t>Conditional 3</w:t>
            </w:r>
            <w:r>
              <w:rPr>
                <w:rFonts w:ascii="Trebuchet MS" w:hAnsi="Trebuchet MS" w:eastAsia="Trebuchet MS" w:cs="Trebuchet MS"/>
                <w:color w:val="000000"/>
                <w:sz w:val="22"/>
                <w:szCs w:val="22"/>
              </w:rPr>
              <w:t xml:space="preserve"> sentences and choose the statement that reflects what really happened. Repeat and record Conditional 3 sentences. Listen to real past statements and record corresponding hypothetical past statements based on prompts.</w:t>
            </w:r>
          </w:p>
        </w:tc>
      </w:tr>
      <w:tr w:rsidR="00BF5C55" w:rsidTr="18B3D972" w14:paraId="1C96C4A6" w14:textId="77777777">
        <w:trPr>
          <w:trHeight w:val="1060"/>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44EAFD9C" w14:textId="51627E8D">
            <w:pPr>
              <w:rPr>
                <w:rFonts w:ascii="Trebuchet MS" w:hAnsi="Trebuchet MS" w:eastAsia="Trebuchet MS" w:cs="Trebuchet MS"/>
                <w:b w:val="1"/>
                <w:bCs w:val="1"/>
                <w:color w:val="000000"/>
                <w:sz w:val="28"/>
                <w:szCs w:val="28"/>
              </w:rPr>
            </w:pPr>
            <w:r w:rsidRPr="18B3D972" w:rsidR="490103E5">
              <w:rPr>
                <w:rFonts w:ascii="Trebuchet MS" w:hAnsi="Trebuchet MS" w:eastAsia="Trebuchet MS" w:cs="Trebuchet MS"/>
                <w:b w:val="1"/>
                <w:bCs w:val="1"/>
                <w:color w:val="000000" w:themeColor="text1" w:themeTint="FF" w:themeShade="FF"/>
                <w:sz w:val="28"/>
                <w:szCs w:val="28"/>
              </w:rPr>
              <w:t>4</w:t>
            </w: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16593C" w14:paraId="068A1C47" w14:textId="77840E0F">
            <w:pPr>
              <w:rPr>
                <w:rFonts w:ascii="Trebuchet MS" w:hAnsi="Trebuchet MS" w:eastAsia="Trebuchet MS" w:cs="Trebuchet MS"/>
                <w:b/>
                <w:color w:val="000000"/>
                <w:sz w:val="22"/>
                <w:szCs w:val="22"/>
              </w:rPr>
            </w:pPr>
            <w:r w:rsidRPr="0016593C">
              <w:rPr>
                <w:rFonts w:ascii="Trebuchet MS" w:hAnsi="Trebuchet MS" w:eastAsia="Trebuchet MS" w:cs="Trebuchet MS"/>
                <w:b/>
                <w:color w:val="000000"/>
                <w:sz w:val="22"/>
                <w:szCs w:val="22"/>
              </w:rPr>
              <w:t>Connectors: Focus on Subordinating Conjunctions</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6D8B52B5"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[unless, even though, whereas, despite, in case, as though, while, if, although] Read and listen to sentences with missing </w:t>
            </w:r>
            <w:r>
              <w:rPr>
                <w:rFonts w:ascii="Trebuchet MS" w:hAnsi="Trebuchet MS" w:eastAsia="Trebuchet MS" w:cs="Trebuchet MS"/>
                <w:b/>
                <w:color w:val="000000"/>
                <w:sz w:val="22"/>
                <w:szCs w:val="22"/>
              </w:rPr>
              <w:t>connectors</w:t>
            </w:r>
            <w:r>
              <w:rPr>
                <w:rFonts w:ascii="Trebuchet MS" w:hAnsi="Trebuchet MS" w:eastAsia="Trebuchet MS" w:cs="Trebuchet MS"/>
                <w:color w:val="000000"/>
                <w:sz w:val="22"/>
                <w:szCs w:val="22"/>
              </w:rPr>
              <w:t xml:space="preserve">. Fill in the blanks by choosing the appropriate connector. Listen to sentences with </w:t>
            </w:r>
            <w:r>
              <w:rPr>
                <w:rFonts w:ascii="Trebuchet MS" w:hAnsi="Trebuchet MS" w:eastAsia="Trebuchet MS" w:cs="Trebuchet MS"/>
                <w:i/>
                <w:color w:val="000000"/>
                <w:sz w:val="22"/>
                <w:szCs w:val="22"/>
              </w:rPr>
              <w:t>even though</w:t>
            </w:r>
            <w:r>
              <w:rPr>
                <w:rFonts w:ascii="Trebuchet MS" w:hAnsi="Trebuchet MS" w:eastAsia="Trebuchet MS" w:cs="Trebuchet MS"/>
                <w:color w:val="000000"/>
                <w:sz w:val="22"/>
                <w:szCs w:val="22"/>
              </w:rPr>
              <w:t xml:space="preserve"> and re-write them using </w:t>
            </w:r>
            <w:r>
              <w:rPr>
                <w:rFonts w:ascii="Trebuchet MS" w:hAnsi="Trebuchet MS" w:eastAsia="Trebuchet MS" w:cs="Trebuchet MS"/>
                <w:i/>
                <w:color w:val="000000"/>
                <w:sz w:val="22"/>
                <w:szCs w:val="22"/>
              </w:rPr>
              <w:t>despite</w:t>
            </w:r>
            <w:r>
              <w:rPr>
                <w:rFonts w:ascii="Trebuchet MS" w:hAnsi="Trebuchet MS" w:eastAsia="Trebuchet MS" w:cs="Trebuchet MS"/>
                <w:color w:val="000000"/>
                <w:sz w:val="22"/>
                <w:szCs w:val="22"/>
              </w:rPr>
              <w:t>.</w:t>
            </w:r>
          </w:p>
        </w:tc>
      </w:tr>
      <w:tr w:rsidR="00BF5C55" w:rsidTr="18B3D972" w14:paraId="601FF35D" w14:textId="77777777">
        <w:trPr>
          <w:cantSplit/>
          <w:trHeight w:val="1204"/>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RDefault="00BF5C55" w14:paraId="4B94D5A5" w14:textId="77777777">
            <w:pPr>
              <w:rPr>
                <w:rFonts w:ascii="Trebuchet MS" w:hAnsi="Trebuchet MS" w:eastAsia="Trebuchet MS" w:cs="Trebuchet MS"/>
                <w:b/>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63013332"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Consequences “had better”</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6B865DFE"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Listen to and read sentences with “</w:t>
            </w:r>
            <w:r>
              <w:rPr>
                <w:rFonts w:ascii="Trebuchet MS" w:hAnsi="Trebuchet MS" w:eastAsia="Trebuchet MS" w:cs="Trebuchet MS"/>
                <w:b/>
                <w:color w:val="000000"/>
                <w:sz w:val="22"/>
                <w:szCs w:val="22"/>
              </w:rPr>
              <w:t>had better</w:t>
            </w:r>
            <w:r>
              <w:rPr>
                <w:rFonts w:ascii="Trebuchet MS" w:hAnsi="Trebuchet MS" w:eastAsia="Trebuchet MS" w:cs="Trebuchet MS"/>
                <w:color w:val="000000"/>
                <w:sz w:val="22"/>
                <w:szCs w:val="22"/>
              </w:rPr>
              <w:t>.” Choose the statement that expresses a probable consequence of not following the advice. Respond to statements about what will happen by choosing appropriate advice (“had better”) statements. Fill in the blanks with “had better” or “should” to reflect whether sentences express advice or consequence.</w:t>
            </w:r>
          </w:p>
        </w:tc>
      </w:tr>
      <w:tr w:rsidR="00BF5C55" w:rsidTr="18B3D972" w14:paraId="267EC4A1" w14:textId="77777777">
        <w:trPr>
          <w:cantSplit/>
          <w:trHeight w:val="772"/>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RDefault="00BF5C55" w14:paraId="3DEEC669" w14:textId="77777777">
            <w:pPr>
              <w:rPr>
                <w:rFonts w:ascii="Trebuchet MS" w:hAnsi="Trebuchet MS" w:eastAsia="Trebuchet MS" w:cs="Trebuchet MS"/>
                <w:b/>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1E8D13EE"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Could Have</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55DF9070"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Listen to real past statements and choose the sentence that expresses that situation’s missed opportunity. Listen to real past situations and record what “</w:t>
            </w:r>
            <w:r>
              <w:rPr>
                <w:rFonts w:ascii="Trebuchet MS" w:hAnsi="Trebuchet MS" w:eastAsia="Trebuchet MS" w:cs="Trebuchet MS"/>
                <w:b/>
                <w:color w:val="000000"/>
                <w:sz w:val="22"/>
                <w:szCs w:val="22"/>
              </w:rPr>
              <w:t>could have</w:t>
            </w:r>
            <w:r>
              <w:rPr>
                <w:rFonts w:ascii="Trebuchet MS" w:hAnsi="Trebuchet MS" w:eastAsia="Trebuchet MS" w:cs="Trebuchet MS"/>
                <w:color w:val="000000"/>
                <w:sz w:val="22"/>
                <w:szCs w:val="22"/>
              </w:rPr>
              <w:t xml:space="preserve"> been” based on prompts.</w:t>
            </w:r>
          </w:p>
        </w:tc>
      </w:tr>
      <w:tr w:rsidR="00BF5C55" w:rsidTr="18B3D972" w14:paraId="598E0E49" w14:textId="77777777">
        <w:trPr>
          <w:cantSplit/>
          <w:trHeight w:val="390"/>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3656B9AB" w14:textId="2C1734C9">
            <w:pPr>
              <w:rPr>
                <w:rFonts w:ascii="Trebuchet MS" w:hAnsi="Trebuchet MS" w:eastAsia="Trebuchet MS" w:cs="Trebuchet MS"/>
                <w:b w:val="1"/>
                <w:bCs w:val="1"/>
                <w:color w:val="000000"/>
                <w:sz w:val="28"/>
                <w:szCs w:val="28"/>
              </w:rPr>
            </w:pPr>
            <w:r w:rsidRPr="18B3D972" w:rsidR="49EE5C68">
              <w:rPr>
                <w:rFonts w:ascii="Trebuchet MS" w:hAnsi="Trebuchet MS" w:eastAsia="Trebuchet MS" w:cs="Trebuchet MS"/>
                <w:b w:val="1"/>
                <w:bCs w:val="1"/>
                <w:color w:val="000000" w:themeColor="text1" w:themeTint="FF" w:themeShade="FF"/>
                <w:sz w:val="28"/>
                <w:szCs w:val="28"/>
              </w:rPr>
              <w:t>2</w:t>
            </w: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556831D6"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Goals 1</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3336A18C"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dialogues and choose the sentence that reflects the </w:t>
            </w:r>
            <w:r>
              <w:rPr>
                <w:rFonts w:ascii="Trebuchet MS" w:hAnsi="Trebuchet MS" w:eastAsia="Trebuchet MS" w:cs="Trebuchet MS"/>
                <w:b/>
                <w:color w:val="000000"/>
                <w:sz w:val="22"/>
                <w:szCs w:val="22"/>
              </w:rPr>
              <w:t>goal</w:t>
            </w:r>
            <w:r>
              <w:rPr>
                <w:rFonts w:ascii="Trebuchet MS" w:hAnsi="Trebuchet MS" w:eastAsia="Trebuchet MS" w:cs="Trebuchet MS"/>
                <w:color w:val="000000"/>
                <w:sz w:val="22"/>
                <w:szCs w:val="22"/>
              </w:rPr>
              <w:t>. Repeat and record statements of goals.</w:t>
            </w:r>
          </w:p>
        </w:tc>
      </w:tr>
      <w:tr w:rsidR="00BF5C55" w:rsidTr="18B3D972" w14:paraId="12A2D9EC" w14:textId="77777777">
        <w:trPr>
          <w:cantSplit/>
          <w:trHeight w:val="390"/>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B3D972" w:rsidRDefault="00BF5C55" w14:paraId="45FB0818" w14:textId="511696EE">
            <w:pPr>
              <w:rPr>
                <w:rFonts w:ascii="Trebuchet MS" w:hAnsi="Trebuchet MS" w:eastAsia="Trebuchet MS" w:cs="Trebuchet MS"/>
                <w:b w:val="1"/>
                <w:bCs w:val="1"/>
                <w:color w:val="000000"/>
                <w:sz w:val="28"/>
                <w:szCs w:val="28"/>
              </w:rPr>
            </w:pPr>
            <w:r w:rsidRPr="18B3D972" w:rsidR="1A1E8A97">
              <w:rPr>
                <w:rFonts w:ascii="Trebuchet MS" w:hAnsi="Trebuchet MS" w:eastAsia="Trebuchet MS" w:cs="Trebuchet MS"/>
                <w:b w:val="1"/>
                <w:bCs w:val="1"/>
                <w:color w:val="000000" w:themeColor="text1" w:themeTint="FF" w:themeShade="FF"/>
                <w:sz w:val="28"/>
                <w:szCs w:val="28"/>
              </w:rPr>
              <w:t>2</w:t>
            </w: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1662648A"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Goals 2</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43D7BEFD"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statements about </w:t>
            </w:r>
            <w:r>
              <w:rPr>
                <w:rFonts w:ascii="Trebuchet MS" w:hAnsi="Trebuchet MS" w:eastAsia="Trebuchet MS" w:cs="Trebuchet MS"/>
                <w:b/>
                <w:color w:val="000000"/>
                <w:sz w:val="22"/>
                <w:szCs w:val="22"/>
              </w:rPr>
              <w:t>goals</w:t>
            </w:r>
            <w:r>
              <w:rPr>
                <w:rFonts w:ascii="Trebuchet MS" w:hAnsi="Trebuchet MS" w:eastAsia="Trebuchet MS" w:cs="Trebuchet MS"/>
                <w:color w:val="000000"/>
                <w:sz w:val="22"/>
                <w:szCs w:val="22"/>
              </w:rPr>
              <w:t xml:space="preserve"> and choose appropriate questions. Repeat and record statements and goals.</w:t>
            </w:r>
          </w:p>
        </w:tc>
      </w:tr>
      <w:tr w:rsidR="00BF5C55" w:rsidTr="18B3D972" w14:paraId="60EFD1E5" w14:textId="77777777">
        <w:trPr>
          <w:cantSplit/>
          <w:trHeight w:val="1240"/>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B3D972" w:rsidRDefault="00BF5C55" w14:paraId="049F31CB" w14:textId="5094DC82">
            <w:pPr>
              <w:rPr>
                <w:rFonts w:ascii="Trebuchet MS" w:hAnsi="Trebuchet MS" w:eastAsia="Trebuchet MS" w:cs="Trebuchet MS"/>
                <w:b w:val="1"/>
                <w:bCs w:val="1"/>
                <w:color w:val="000000"/>
                <w:sz w:val="28"/>
                <w:szCs w:val="28"/>
              </w:rPr>
            </w:pPr>
            <w:r w:rsidRPr="18B3D972" w:rsidR="37CC7A07">
              <w:rPr>
                <w:rFonts w:ascii="Trebuchet MS" w:hAnsi="Trebuchet MS" w:eastAsia="Trebuchet MS" w:cs="Trebuchet MS"/>
                <w:b w:val="1"/>
                <w:bCs w:val="1"/>
                <w:color w:val="000000" w:themeColor="text1" w:themeTint="FF" w:themeShade="FF"/>
                <w:sz w:val="28"/>
                <w:szCs w:val="28"/>
              </w:rPr>
              <w:t>6</w:t>
            </w: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3E0A209B"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Making Deductions “must”</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5EBAE41B"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situations and choose statements that express a logical </w:t>
            </w:r>
            <w:r>
              <w:rPr>
                <w:rFonts w:ascii="Trebuchet MS" w:hAnsi="Trebuchet MS" w:eastAsia="Trebuchet MS" w:cs="Trebuchet MS"/>
                <w:b/>
                <w:color w:val="000000"/>
                <w:sz w:val="22"/>
                <w:szCs w:val="22"/>
              </w:rPr>
              <w:t>deduction</w:t>
            </w:r>
            <w:r>
              <w:rPr>
                <w:rFonts w:ascii="Trebuchet MS" w:hAnsi="Trebuchet MS" w:eastAsia="Trebuchet MS" w:cs="Trebuchet MS"/>
                <w:color w:val="000000"/>
                <w:sz w:val="22"/>
                <w:szCs w:val="22"/>
              </w:rPr>
              <w:t>. Listen to statements of deduction and choose the information that would lead to such deductions. Read statements of deductions in present time and record past time equivalents.</w:t>
            </w:r>
          </w:p>
        </w:tc>
      </w:tr>
      <w:tr w:rsidR="00BF5C55" w:rsidTr="18B3D972" w14:paraId="03BBE0EB" w14:textId="77777777">
        <w:trPr>
          <w:trHeight w:val="790"/>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RDefault="00BF5C55" w14:paraId="53128261" w14:textId="77777777">
            <w:pPr>
              <w:rPr>
                <w:rFonts w:ascii="Trebuchet MS" w:hAnsi="Trebuchet MS" w:eastAsia="Trebuchet MS" w:cs="Trebuchet MS"/>
                <w:b/>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28D24DE2"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Must Necessity vs. Deduction</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52F8B539"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and read sentences with </w:t>
            </w:r>
            <w:r>
              <w:rPr>
                <w:rFonts w:ascii="Trebuchet MS" w:hAnsi="Trebuchet MS" w:eastAsia="Trebuchet MS" w:cs="Trebuchet MS"/>
                <w:b/>
                <w:i/>
                <w:color w:val="000000"/>
                <w:sz w:val="22"/>
                <w:szCs w:val="22"/>
              </w:rPr>
              <w:t>must</w:t>
            </w:r>
            <w:r>
              <w:rPr>
                <w:rFonts w:ascii="Trebuchet MS" w:hAnsi="Trebuchet MS" w:eastAsia="Trebuchet MS" w:cs="Trebuchet MS"/>
                <w:color w:val="000000"/>
                <w:sz w:val="22"/>
                <w:szCs w:val="22"/>
              </w:rPr>
              <w:t xml:space="preserve"> and identify if the meaning is </w:t>
            </w:r>
            <w:r>
              <w:rPr>
                <w:rFonts w:ascii="Trebuchet MS" w:hAnsi="Trebuchet MS" w:eastAsia="Trebuchet MS" w:cs="Trebuchet MS"/>
                <w:b/>
                <w:color w:val="000000"/>
                <w:sz w:val="22"/>
                <w:szCs w:val="22"/>
              </w:rPr>
              <w:t>necessity</w:t>
            </w:r>
            <w:r>
              <w:rPr>
                <w:rFonts w:ascii="Trebuchet MS" w:hAnsi="Trebuchet MS" w:eastAsia="Trebuchet MS" w:cs="Trebuchet MS"/>
                <w:color w:val="000000"/>
                <w:sz w:val="22"/>
                <w:szCs w:val="22"/>
              </w:rPr>
              <w:t xml:space="preserve"> or </w:t>
            </w:r>
            <w:r>
              <w:rPr>
                <w:rFonts w:ascii="Trebuchet MS" w:hAnsi="Trebuchet MS" w:eastAsia="Trebuchet MS" w:cs="Trebuchet MS"/>
                <w:b/>
                <w:color w:val="000000"/>
                <w:sz w:val="22"/>
                <w:szCs w:val="22"/>
              </w:rPr>
              <w:t>deductions</w:t>
            </w:r>
            <w:r>
              <w:rPr>
                <w:rFonts w:ascii="Trebuchet MS" w:hAnsi="Trebuchet MS" w:eastAsia="Trebuchet MS" w:cs="Trebuchet MS"/>
                <w:color w:val="000000"/>
                <w:sz w:val="22"/>
                <w:szCs w:val="22"/>
              </w:rPr>
              <w:t>.</w:t>
            </w:r>
          </w:p>
        </w:tc>
      </w:tr>
      <w:tr w:rsidR="00BF5C55" w:rsidTr="18B3D972" w14:paraId="611844D7" w14:textId="77777777">
        <w:trPr>
          <w:trHeight w:val="781"/>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B3D972" w:rsidRDefault="00BF5C55" w14:paraId="62486C05" w14:textId="41A679ED">
            <w:pPr>
              <w:rPr>
                <w:rFonts w:ascii="Trebuchet MS" w:hAnsi="Trebuchet MS" w:eastAsia="Trebuchet MS" w:cs="Trebuchet MS"/>
                <w:b w:val="1"/>
                <w:bCs w:val="1"/>
                <w:color w:val="000000"/>
                <w:sz w:val="28"/>
                <w:szCs w:val="28"/>
              </w:rPr>
            </w:pPr>
            <w:r w:rsidRPr="18B3D972" w:rsidR="34945C79">
              <w:rPr>
                <w:rFonts w:ascii="Trebuchet MS" w:hAnsi="Trebuchet MS" w:eastAsia="Trebuchet MS" w:cs="Trebuchet MS"/>
                <w:b w:val="1"/>
                <w:bCs w:val="1"/>
                <w:color w:val="000000" w:themeColor="text1" w:themeTint="FF" w:themeShade="FF"/>
                <w:sz w:val="28"/>
                <w:szCs w:val="28"/>
              </w:rPr>
              <w:t>2</w:t>
            </w: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51E89BFE"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Opinions / Agreeing</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476E9ACF"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statements and decide if the person is asking for / giving an </w:t>
            </w:r>
            <w:r>
              <w:rPr>
                <w:rFonts w:ascii="Trebuchet MS" w:hAnsi="Trebuchet MS" w:eastAsia="Trebuchet MS" w:cs="Trebuchet MS"/>
                <w:b/>
                <w:color w:val="000000"/>
                <w:sz w:val="22"/>
                <w:szCs w:val="22"/>
              </w:rPr>
              <w:t>opinion</w:t>
            </w:r>
            <w:r>
              <w:rPr>
                <w:rFonts w:ascii="Trebuchet MS" w:hAnsi="Trebuchet MS" w:eastAsia="Trebuchet MS" w:cs="Trebuchet MS"/>
                <w:color w:val="000000"/>
                <w:sz w:val="22"/>
                <w:szCs w:val="22"/>
              </w:rPr>
              <w:t>, expressing uncertainty, or avoiding giving an opinion. Repeat and record questions and statements of opinion.</w:t>
            </w:r>
          </w:p>
        </w:tc>
      </w:tr>
      <w:tr w:rsidR="00BF5C55" w:rsidTr="18B3D972" w14:paraId="59AA0677" w14:textId="77777777">
        <w:trPr>
          <w:cantSplit/>
          <w:trHeight w:val="430"/>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4101652C" w14:textId="5CF74690">
            <w:pPr>
              <w:rPr>
                <w:rFonts w:ascii="Trebuchet MS" w:hAnsi="Trebuchet MS" w:eastAsia="Trebuchet MS" w:cs="Trebuchet MS"/>
                <w:b/>
                <w:bCs/>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5E97A9A0"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Passive Questions</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7A278C26"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&gt; </w:t>
            </w:r>
            <w:proofErr w:type="spellStart"/>
            <w:r>
              <w:rPr>
                <w:rFonts w:ascii="Trebuchet MS" w:hAnsi="Trebuchet MS" w:eastAsia="Trebuchet MS" w:cs="Trebuchet MS"/>
                <w:color w:val="000000"/>
                <w:sz w:val="22"/>
                <w:szCs w:val="22"/>
              </w:rPr>
              <w:t>Practise</w:t>
            </w:r>
            <w:proofErr w:type="spellEnd"/>
            <w:r>
              <w:rPr>
                <w:rFonts w:ascii="Trebuchet MS" w:hAnsi="Trebuchet MS" w:eastAsia="Trebuchet MS" w:cs="Trebuchet MS"/>
                <w:color w:val="000000"/>
                <w:sz w:val="22"/>
                <w:szCs w:val="22"/>
              </w:rPr>
              <w:t xml:space="preserve"> different questions involving the </w:t>
            </w:r>
            <w:r>
              <w:rPr>
                <w:rFonts w:ascii="Trebuchet MS" w:hAnsi="Trebuchet MS" w:eastAsia="Trebuchet MS" w:cs="Trebuchet MS"/>
                <w:b/>
                <w:color w:val="000000"/>
                <w:sz w:val="22"/>
                <w:szCs w:val="22"/>
              </w:rPr>
              <w:t>passive voice</w:t>
            </w:r>
            <w:r>
              <w:rPr>
                <w:rFonts w:ascii="Trebuchet MS" w:hAnsi="Trebuchet MS" w:eastAsia="Trebuchet MS" w:cs="Trebuchet MS"/>
                <w:color w:val="000000"/>
                <w:sz w:val="22"/>
                <w:szCs w:val="22"/>
              </w:rPr>
              <w:t>.</w:t>
            </w:r>
          </w:p>
        </w:tc>
      </w:tr>
      <w:tr w:rsidR="00BF5C55" w:rsidTr="18B3D972" w14:paraId="21479C07" w14:textId="77777777">
        <w:trPr>
          <w:cantSplit/>
          <w:trHeight w:val="675"/>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B3D972" w:rsidRDefault="00BF5C55" w14:paraId="4B99056E" w14:textId="346D3601">
            <w:pPr>
              <w:rPr>
                <w:rFonts w:ascii="Trebuchet MS" w:hAnsi="Trebuchet MS" w:eastAsia="Trebuchet MS" w:cs="Trebuchet MS"/>
                <w:b w:val="1"/>
                <w:bCs w:val="1"/>
                <w:color w:val="000000"/>
                <w:sz w:val="28"/>
                <w:szCs w:val="28"/>
              </w:rPr>
            </w:pPr>
            <w:r w:rsidRPr="18B3D972" w:rsidR="087E88AE">
              <w:rPr>
                <w:rFonts w:ascii="Trebuchet MS" w:hAnsi="Trebuchet MS" w:eastAsia="Trebuchet MS" w:cs="Trebuchet MS"/>
                <w:b w:val="1"/>
                <w:bCs w:val="1"/>
                <w:color w:val="000000" w:themeColor="text1" w:themeTint="FF" w:themeShade="FF"/>
                <w:sz w:val="28"/>
                <w:szCs w:val="28"/>
              </w:rPr>
              <w:t>4</w:t>
            </w: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50A88DBB"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Passive Voice 1</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45F2F6E0"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Read </w:t>
            </w:r>
            <w:r>
              <w:rPr>
                <w:rFonts w:ascii="Trebuchet MS" w:hAnsi="Trebuchet MS" w:eastAsia="Trebuchet MS" w:cs="Trebuchet MS"/>
                <w:b/>
                <w:color w:val="000000"/>
                <w:sz w:val="22"/>
                <w:szCs w:val="22"/>
              </w:rPr>
              <w:t>passive</w:t>
            </w:r>
            <w:r>
              <w:rPr>
                <w:rFonts w:ascii="Trebuchet MS" w:hAnsi="Trebuchet MS" w:eastAsia="Trebuchet MS" w:cs="Trebuchet MS"/>
                <w:color w:val="000000"/>
                <w:sz w:val="22"/>
                <w:szCs w:val="22"/>
              </w:rPr>
              <w:t xml:space="preserve"> sentences and fill in the blanks by choosing a correct verb form.</w:t>
            </w:r>
          </w:p>
        </w:tc>
      </w:tr>
      <w:tr w:rsidR="00BF5C55" w:rsidTr="18B3D972" w14:paraId="26545EE4" w14:textId="77777777">
        <w:trPr>
          <w:cantSplit/>
          <w:trHeight w:val="817"/>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1299C43A" w14:textId="63D924EC">
            <w:pPr>
              <w:rPr>
                <w:rFonts w:ascii="Trebuchet MS" w:hAnsi="Trebuchet MS" w:eastAsia="Trebuchet MS" w:cs="Trebuchet MS"/>
                <w:b w:val="1"/>
                <w:bCs w:val="1"/>
                <w:color w:val="000000"/>
                <w:sz w:val="28"/>
                <w:szCs w:val="28"/>
              </w:rPr>
            </w:pPr>
            <w:r w:rsidRPr="18B3D972" w:rsidR="4E20851E">
              <w:rPr>
                <w:rFonts w:ascii="Trebuchet MS" w:hAnsi="Trebuchet MS" w:eastAsia="Trebuchet MS" w:cs="Trebuchet MS"/>
                <w:b w:val="1"/>
                <w:bCs w:val="1"/>
                <w:color w:val="000000" w:themeColor="text1" w:themeTint="FF" w:themeShade="FF"/>
                <w:sz w:val="28"/>
                <w:szCs w:val="28"/>
              </w:rPr>
              <w:t>4</w:t>
            </w: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612B2AF4"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Passive Voice 2</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07D8A871"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Read topic/verb/agent phrases and record corresponding </w:t>
            </w:r>
            <w:r>
              <w:rPr>
                <w:rFonts w:ascii="Trebuchet MS" w:hAnsi="Trebuchet MS" w:eastAsia="Trebuchet MS" w:cs="Trebuchet MS"/>
                <w:b/>
                <w:color w:val="000000"/>
                <w:sz w:val="22"/>
                <w:szCs w:val="22"/>
              </w:rPr>
              <w:t>passive</w:t>
            </w:r>
            <w:r>
              <w:rPr>
                <w:rFonts w:ascii="Trebuchet MS" w:hAnsi="Trebuchet MS" w:eastAsia="Trebuchet MS" w:cs="Trebuchet MS"/>
                <w:color w:val="000000"/>
                <w:sz w:val="22"/>
                <w:szCs w:val="22"/>
              </w:rPr>
              <w:t xml:space="preserve"> sentences. Listen to passive voice statements in the past or general time, and choose their active voice equivalents.</w:t>
            </w:r>
          </w:p>
        </w:tc>
      </w:tr>
      <w:tr w:rsidR="00BF5C55" w:rsidTr="18B3D972" w14:paraId="4C3DE560" w14:textId="77777777">
        <w:trPr>
          <w:cantSplit/>
          <w:trHeight w:val="675"/>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4DDBEF00" w14:textId="11F4D2A8">
            <w:pPr>
              <w:rPr>
                <w:rFonts w:ascii="Trebuchet MS" w:hAnsi="Trebuchet MS" w:eastAsia="Trebuchet MS" w:cs="Trebuchet MS"/>
                <w:b w:val="1"/>
                <w:bCs w:val="1"/>
                <w:color w:val="000000"/>
                <w:sz w:val="28"/>
                <w:szCs w:val="28"/>
              </w:rPr>
            </w:pPr>
            <w:r w:rsidRPr="18B3D972" w:rsidR="538F8B38">
              <w:rPr>
                <w:rFonts w:ascii="Trebuchet MS" w:hAnsi="Trebuchet MS" w:eastAsia="Trebuchet MS" w:cs="Trebuchet MS"/>
                <w:b w:val="1"/>
                <w:bCs w:val="1"/>
                <w:color w:val="000000" w:themeColor="text1" w:themeTint="FF" w:themeShade="FF"/>
                <w:sz w:val="28"/>
                <w:szCs w:val="28"/>
              </w:rPr>
              <w:t>5</w:t>
            </w: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6B518FDA"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Passive Voice 3</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32DD163F"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[general time, past and present perfect tenses] </w:t>
            </w:r>
          </w:p>
          <w:p w:rsidR="00BF5C55" w:rsidRDefault="00E03FA6" w14:paraId="2156C667"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passive voice questions and choose appropriate responses. Repeat and record </w:t>
            </w:r>
            <w:r>
              <w:rPr>
                <w:rFonts w:ascii="Trebuchet MS" w:hAnsi="Trebuchet MS" w:eastAsia="Trebuchet MS" w:cs="Trebuchet MS"/>
                <w:b/>
                <w:color w:val="000000"/>
                <w:sz w:val="22"/>
                <w:szCs w:val="22"/>
              </w:rPr>
              <w:t>passive</w:t>
            </w:r>
            <w:r>
              <w:rPr>
                <w:rFonts w:ascii="Trebuchet MS" w:hAnsi="Trebuchet MS" w:eastAsia="Trebuchet MS" w:cs="Trebuchet MS"/>
                <w:color w:val="000000"/>
                <w:sz w:val="22"/>
                <w:szCs w:val="22"/>
              </w:rPr>
              <w:t xml:space="preserve"> sentences. Read active voice sentences and record passive equivalents.</w:t>
            </w:r>
          </w:p>
        </w:tc>
      </w:tr>
      <w:tr w:rsidR="00BF5C55" w:rsidTr="18B3D972" w14:paraId="0BC06678" w14:textId="77777777">
        <w:trPr>
          <w:cantSplit/>
          <w:trHeight w:val="475"/>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P="18AA9166" w:rsidRDefault="00BF5C55" w14:paraId="3461D779" w14:textId="56310182">
            <w:pPr>
              <w:rPr>
                <w:rFonts w:ascii="Trebuchet MS" w:hAnsi="Trebuchet MS" w:eastAsia="Trebuchet MS" w:cs="Trebuchet MS"/>
                <w:b/>
                <w:bCs/>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38C6FE40"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Past Perfect</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1DC75648"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sentences and choose which past action happened first. Repeat and record </w:t>
            </w:r>
            <w:r>
              <w:rPr>
                <w:rFonts w:ascii="Trebuchet MS" w:hAnsi="Trebuchet MS" w:eastAsia="Trebuchet MS" w:cs="Trebuchet MS"/>
                <w:b/>
                <w:color w:val="000000"/>
                <w:sz w:val="22"/>
                <w:szCs w:val="22"/>
              </w:rPr>
              <w:t>past perfect</w:t>
            </w:r>
            <w:r>
              <w:rPr>
                <w:rFonts w:ascii="Trebuchet MS" w:hAnsi="Trebuchet MS" w:eastAsia="Trebuchet MS" w:cs="Trebuchet MS"/>
                <w:color w:val="000000"/>
                <w:sz w:val="22"/>
                <w:szCs w:val="22"/>
              </w:rPr>
              <w:t xml:space="preserve"> sentences.</w:t>
            </w:r>
          </w:p>
        </w:tc>
      </w:tr>
      <w:tr w:rsidR="00BF5C55" w:rsidTr="18B3D972" w14:paraId="432D6096" w14:textId="77777777">
        <w:trPr>
          <w:cantSplit/>
          <w:trHeight w:val="1114"/>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RDefault="00BF5C55" w14:paraId="3CF2D8B6" w14:textId="77777777">
            <w:pPr>
              <w:rPr>
                <w:rFonts w:ascii="Trebuchet MS" w:hAnsi="Trebuchet MS" w:eastAsia="Trebuchet MS" w:cs="Trebuchet MS"/>
                <w:b/>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6BD3DC5B"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Should: Advice vs. Expectation</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085A65F4"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w:t>
            </w:r>
            <w:r>
              <w:rPr>
                <w:rFonts w:ascii="Trebuchet MS" w:hAnsi="Trebuchet MS" w:eastAsia="Trebuchet MS" w:cs="Trebuchet MS"/>
                <w:b/>
                <w:i/>
                <w:color w:val="000000"/>
                <w:sz w:val="22"/>
                <w:szCs w:val="22"/>
              </w:rPr>
              <w:t>should</w:t>
            </w:r>
            <w:r>
              <w:rPr>
                <w:rFonts w:ascii="Trebuchet MS" w:hAnsi="Trebuchet MS" w:eastAsia="Trebuchet MS" w:cs="Trebuchet MS"/>
                <w:color w:val="000000"/>
                <w:sz w:val="22"/>
                <w:szCs w:val="22"/>
              </w:rPr>
              <w:t xml:space="preserve"> statements and decide if they express </w:t>
            </w:r>
            <w:r>
              <w:rPr>
                <w:rFonts w:ascii="Trebuchet MS" w:hAnsi="Trebuchet MS" w:eastAsia="Trebuchet MS" w:cs="Trebuchet MS"/>
                <w:b/>
                <w:color w:val="000000"/>
                <w:sz w:val="22"/>
                <w:szCs w:val="22"/>
              </w:rPr>
              <w:t>advice</w:t>
            </w:r>
            <w:r>
              <w:rPr>
                <w:rFonts w:ascii="Trebuchet MS" w:hAnsi="Trebuchet MS" w:eastAsia="Trebuchet MS" w:cs="Trebuchet MS"/>
                <w:color w:val="000000"/>
                <w:sz w:val="22"/>
                <w:szCs w:val="22"/>
              </w:rPr>
              <w:t xml:space="preserve"> or </w:t>
            </w:r>
            <w:r>
              <w:rPr>
                <w:rFonts w:ascii="Trebuchet MS" w:hAnsi="Trebuchet MS" w:eastAsia="Trebuchet MS" w:cs="Trebuchet MS"/>
                <w:b/>
                <w:color w:val="000000"/>
                <w:sz w:val="22"/>
                <w:szCs w:val="22"/>
              </w:rPr>
              <w:t>expectation</w:t>
            </w:r>
            <w:r>
              <w:rPr>
                <w:rFonts w:ascii="Trebuchet MS" w:hAnsi="Trebuchet MS" w:eastAsia="Trebuchet MS" w:cs="Trebuchet MS"/>
                <w:color w:val="000000"/>
                <w:sz w:val="22"/>
                <w:szCs w:val="22"/>
              </w:rPr>
              <w:t>. Repeat and record advice/expectation sentences. Listen to situations and record advice based on prompts or “responses of expectation.”</w:t>
            </w:r>
          </w:p>
        </w:tc>
      </w:tr>
      <w:tr w:rsidR="00BF5C55" w:rsidTr="18B3D972" w14:paraId="011DE8DA" w14:textId="77777777">
        <w:trPr>
          <w:cantSplit/>
          <w:trHeight w:val="1060"/>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RDefault="00BF5C55" w14:paraId="0FB78278" w14:textId="77777777">
            <w:pPr>
              <w:rPr>
                <w:rFonts w:ascii="Trebuchet MS" w:hAnsi="Trebuchet MS" w:eastAsia="Trebuchet MS" w:cs="Trebuchet MS"/>
                <w:b/>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4C0B84D2"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Should Have</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24DE953C"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situations and choose appropriate regret statements. Read two </w:t>
            </w:r>
            <w:r>
              <w:rPr>
                <w:rFonts w:ascii="Trebuchet MS" w:hAnsi="Trebuchet MS" w:eastAsia="Trebuchet MS" w:cs="Trebuchet MS"/>
                <w:b/>
                <w:i/>
                <w:color w:val="000000"/>
                <w:sz w:val="22"/>
                <w:szCs w:val="22"/>
              </w:rPr>
              <w:t>should have/shouldn’t have</w:t>
            </w:r>
            <w:r>
              <w:rPr>
                <w:rFonts w:ascii="Trebuchet MS" w:hAnsi="Trebuchet MS" w:eastAsia="Trebuchet MS" w:cs="Trebuchet MS"/>
                <w:color w:val="000000"/>
                <w:sz w:val="22"/>
                <w:szCs w:val="22"/>
              </w:rPr>
              <w:t xml:space="preserve"> statements and decide if their meaning is the same or different. Repeat and record regret statements. Listen to situations and record appropriate regret statements based on prompts.</w:t>
            </w:r>
          </w:p>
        </w:tc>
      </w:tr>
      <w:tr w:rsidR="00BF5C55" w:rsidTr="18B3D972" w14:paraId="77195A4E" w14:textId="77777777">
        <w:trPr>
          <w:trHeight w:val="340"/>
        </w:trPr>
        <w:tc>
          <w:tcPr>
            <w:tcW w:w="914" w:type="dxa"/>
            <w:tcBorders>
              <w:top w:val="single" w:color="000000" w:themeColor="text1" w:sz="8" w:space="0"/>
              <w:left w:val="single" w:color="000000" w:themeColor="text1" w:sz="8" w:space="0"/>
              <w:bottom w:val="nil"/>
              <w:right w:val="single" w:color="000000" w:themeColor="text1" w:sz="8" w:space="0"/>
            </w:tcBorders>
            <w:shd w:val="clear" w:color="auto" w:fill="auto"/>
            <w:tcMar/>
            <w:vAlign w:val="center"/>
          </w:tcPr>
          <w:p w:rsidR="00BF5C55" w:rsidRDefault="00BF5C55" w14:paraId="1FC39945" w14:textId="77777777">
            <w:pPr>
              <w:rPr>
                <w:rFonts w:ascii="Trebuchet MS" w:hAnsi="Trebuchet MS" w:eastAsia="Trebuchet MS" w:cs="Trebuchet MS"/>
                <w:b/>
                <w:color w:val="000000"/>
                <w:sz w:val="28"/>
                <w:szCs w:val="28"/>
              </w:rPr>
            </w:pPr>
          </w:p>
        </w:tc>
        <w:tc>
          <w:tcPr>
            <w:tcW w:w="2316"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08011FC8"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Should Have / Criticism vs. Regret</w:t>
            </w:r>
          </w:p>
        </w:tc>
        <w:tc>
          <w:tcPr>
            <w:tcW w:w="7470" w:type="dxa"/>
            <w:tcBorders>
              <w:top w:val="single" w:color="000000" w:themeColor="text1" w:sz="8" w:space="0"/>
              <w:left w:val="nil"/>
              <w:bottom w:val="nil"/>
              <w:right w:val="single" w:color="000000" w:themeColor="text1" w:sz="8" w:space="0"/>
            </w:tcBorders>
            <w:shd w:val="clear" w:color="auto" w:fill="auto"/>
            <w:tcMar/>
            <w:vAlign w:val="center"/>
          </w:tcPr>
          <w:p w:rsidR="00BF5C55" w:rsidRDefault="00E03FA6" w14:paraId="0B7444CD"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Listen to statements with </w:t>
            </w:r>
            <w:r>
              <w:rPr>
                <w:rFonts w:ascii="Trebuchet MS" w:hAnsi="Trebuchet MS" w:eastAsia="Trebuchet MS" w:cs="Trebuchet MS"/>
                <w:b/>
                <w:i/>
                <w:color w:val="000000"/>
                <w:sz w:val="22"/>
                <w:szCs w:val="22"/>
              </w:rPr>
              <w:t>should have</w:t>
            </w:r>
            <w:r>
              <w:rPr>
                <w:rFonts w:ascii="Trebuchet MS" w:hAnsi="Trebuchet MS" w:eastAsia="Trebuchet MS" w:cs="Trebuchet MS"/>
                <w:color w:val="000000"/>
                <w:sz w:val="22"/>
                <w:szCs w:val="22"/>
              </w:rPr>
              <w:t xml:space="preserve"> and choose if they express criticism or regret. Repeat and record statements of criticism and regret.</w:t>
            </w:r>
          </w:p>
        </w:tc>
      </w:tr>
      <w:tr w:rsidR="00BF5C55" w:rsidTr="18B3D972" w14:paraId="3E9D0822" w14:textId="77777777">
        <w:trPr>
          <w:trHeight w:val="790"/>
        </w:trPr>
        <w:tc>
          <w:tcPr>
            <w:tcW w:w="91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vAlign w:val="center"/>
          </w:tcPr>
          <w:p w:rsidR="00BF5C55" w:rsidRDefault="00BF5C55" w14:paraId="0562CB0E" w14:textId="77777777">
            <w:pPr>
              <w:rPr>
                <w:rFonts w:ascii="Trebuchet MS" w:hAnsi="Trebuchet MS" w:eastAsia="Trebuchet MS" w:cs="Trebuchet MS"/>
                <w:b/>
                <w:color w:val="000000"/>
                <w:sz w:val="28"/>
                <w:szCs w:val="28"/>
              </w:rPr>
            </w:pPr>
          </w:p>
        </w:tc>
        <w:tc>
          <w:tcPr>
            <w:tcW w:w="2316" w:type="dxa"/>
            <w:tcBorders>
              <w:top w:val="single" w:color="000000" w:themeColor="text1" w:sz="8" w:space="0"/>
              <w:left w:val="nil"/>
              <w:bottom w:val="single" w:color="000000" w:themeColor="text1" w:sz="8" w:space="0"/>
              <w:right w:val="single" w:color="000000" w:themeColor="text1" w:sz="8" w:space="0"/>
            </w:tcBorders>
            <w:shd w:val="clear" w:color="auto" w:fill="auto"/>
            <w:tcMar/>
            <w:vAlign w:val="center"/>
          </w:tcPr>
          <w:p w:rsidR="00BF5C55" w:rsidRDefault="00E03FA6" w14:paraId="108CA8CC" w14:textId="77777777">
            <w:pPr>
              <w:rPr>
                <w:rFonts w:ascii="Trebuchet MS" w:hAnsi="Trebuchet MS" w:eastAsia="Trebuchet MS" w:cs="Trebuchet MS"/>
                <w:b/>
                <w:color w:val="000000"/>
                <w:sz w:val="22"/>
                <w:szCs w:val="22"/>
              </w:rPr>
            </w:pPr>
            <w:r>
              <w:rPr>
                <w:rFonts w:ascii="Trebuchet MS" w:hAnsi="Trebuchet MS" w:eastAsia="Trebuchet MS" w:cs="Trebuchet MS"/>
                <w:b/>
                <w:color w:val="000000"/>
                <w:sz w:val="22"/>
                <w:szCs w:val="22"/>
              </w:rPr>
              <w:t>Suggestions</w:t>
            </w:r>
          </w:p>
        </w:tc>
        <w:tc>
          <w:tcPr>
            <w:tcW w:w="7470" w:type="dxa"/>
            <w:tcBorders>
              <w:top w:val="single" w:color="000000" w:themeColor="text1" w:sz="8" w:space="0"/>
              <w:left w:val="nil"/>
              <w:bottom w:val="single" w:color="000000" w:themeColor="text1" w:sz="8" w:space="0"/>
              <w:right w:val="single" w:color="000000" w:themeColor="text1" w:sz="8" w:space="0"/>
            </w:tcBorders>
            <w:shd w:val="clear" w:color="auto" w:fill="auto"/>
            <w:tcMar/>
            <w:vAlign w:val="center"/>
          </w:tcPr>
          <w:p w:rsidR="00BF5C55" w:rsidRDefault="00E03FA6" w14:paraId="50516217" w14:textId="77777777">
            <w:pPr>
              <w:rPr>
                <w:rFonts w:ascii="Trebuchet MS" w:hAnsi="Trebuchet MS" w:eastAsia="Trebuchet MS" w:cs="Trebuchet MS"/>
                <w:color w:val="000000"/>
                <w:sz w:val="22"/>
                <w:szCs w:val="22"/>
              </w:rPr>
            </w:pPr>
            <w:r>
              <w:rPr>
                <w:rFonts w:ascii="Trebuchet MS" w:hAnsi="Trebuchet MS" w:eastAsia="Trebuchet MS" w:cs="Trebuchet MS"/>
                <w:color w:val="000000"/>
                <w:sz w:val="22"/>
                <w:szCs w:val="22"/>
              </w:rPr>
              <w:t xml:space="preserve">&gt; Match </w:t>
            </w:r>
            <w:r>
              <w:rPr>
                <w:rFonts w:ascii="Trebuchet MS" w:hAnsi="Trebuchet MS" w:eastAsia="Trebuchet MS" w:cs="Trebuchet MS"/>
                <w:b/>
                <w:color w:val="000000"/>
                <w:sz w:val="22"/>
                <w:szCs w:val="22"/>
              </w:rPr>
              <w:t>suggestions</w:t>
            </w:r>
            <w:r>
              <w:rPr>
                <w:rFonts w:ascii="Trebuchet MS" w:hAnsi="Trebuchet MS" w:eastAsia="Trebuchet MS" w:cs="Trebuchet MS"/>
                <w:color w:val="000000"/>
                <w:sz w:val="22"/>
                <w:szCs w:val="22"/>
              </w:rPr>
              <w:t xml:space="preserve"> with their corresponding situations and </w:t>
            </w:r>
            <w:proofErr w:type="spellStart"/>
            <w:r>
              <w:rPr>
                <w:rFonts w:ascii="Trebuchet MS" w:hAnsi="Trebuchet MS" w:eastAsia="Trebuchet MS" w:cs="Trebuchet MS"/>
                <w:color w:val="000000"/>
                <w:sz w:val="22"/>
                <w:szCs w:val="22"/>
              </w:rPr>
              <w:t>practise</w:t>
            </w:r>
            <w:proofErr w:type="spellEnd"/>
            <w:r>
              <w:rPr>
                <w:rFonts w:ascii="Trebuchet MS" w:hAnsi="Trebuchet MS" w:eastAsia="Trebuchet MS" w:cs="Trebuchet MS"/>
                <w:color w:val="000000"/>
                <w:sz w:val="22"/>
                <w:szCs w:val="22"/>
              </w:rPr>
              <w:t xml:space="preserve"> suggestions through a speaking exercise.</w:t>
            </w:r>
          </w:p>
        </w:tc>
      </w:tr>
    </w:tbl>
    <w:p w:rsidR="00BF5C55" w:rsidRDefault="00BF5C55" w14:paraId="34CE0A41" w14:textId="77777777">
      <w:pPr>
        <w:rPr>
          <w:rFonts w:ascii="Trebuchet MS" w:hAnsi="Trebuchet MS" w:eastAsia="Trebuchet MS" w:cs="Trebuchet MS"/>
          <w:sz w:val="22"/>
          <w:szCs w:val="22"/>
        </w:rPr>
      </w:pPr>
    </w:p>
    <w:p w:rsidR="00BF5C55" w:rsidRDefault="00E03FA6" w14:paraId="07023863" w14:textId="77777777">
      <w:pPr>
        <w:pStyle w:val="Heading2"/>
        <w:rPr>
          <w:rFonts w:ascii="Trebuchet MS" w:hAnsi="Trebuchet MS" w:eastAsia="Trebuchet MS" w:cs="Trebuchet MS"/>
          <w:color w:val="808080"/>
          <w:sz w:val="22"/>
          <w:szCs w:val="22"/>
        </w:rPr>
      </w:pPr>
      <w:r>
        <w:rPr>
          <w:rFonts w:ascii="Trebuchet MS" w:hAnsi="Trebuchet MS" w:eastAsia="Trebuchet MS" w:cs="Trebuchet MS"/>
          <w:color w:val="808080"/>
          <w:sz w:val="22"/>
          <w:szCs w:val="22"/>
        </w:rPr>
        <w:t xml:space="preserve">Level 5 Grammar - Independent Lab (2022) </w:t>
      </w:r>
    </w:p>
    <w:p w:rsidR="00BF5C55" w:rsidRDefault="00BF5C55" w14:paraId="62EBF3C5" w14:textId="77777777"/>
    <w:p w:rsidR="00BF5C55" w:rsidRDefault="00E03FA6" w14:paraId="6D98A12B" w14:textId="77777777">
      <w:pPr>
        <w:rPr>
          <w:rFonts w:ascii="Trebuchet MS" w:hAnsi="Trebuchet MS" w:eastAsia="Trebuchet MS" w:cs="Trebuchet MS"/>
          <w:sz w:val="48"/>
          <w:szCs w:val="48"/>
        </w:rPr>
      </w:pPr>
      <w:r>
        <w:lastRenderedPageBreak/>
        <w:br w:type="page"/>
      </w:r>
    </w:p>
    <w:p w:rsidR="00BF5C55" w:rsidRDefault="00E03FA6" w14:paraId="5646581F" w14:textId="77777777">
      <w:pPr>
        <w:rPr>
          <w:rFonts w:ascii="Trebuchet MS" w:hAnsi="Trebuchet MS" w:eastAsia="Trebuchet MS" w:cs="Trebuchet MS"/>
          <w:sz w:val="48"/>
          <w:szCs w:val="48"/>
        </w:rPr>
      </w:pPr>
      <w:r>
        <w:rPr>
          <w:rFonts w:ascii="Trebuchet MS" w:hAnsi="Trebuchet MS" w:eastAsia="Trebuchet MS" w:cs="Trebuchet MS"/>
          <w:sz w:val="48"/>
          <w:szCs w:val="48"/>
        </w:rPr>
        <w:lastRenderedPageBreak/>
        <w:t>Level 5 Communications - Independent Lab</w:t>
      </w:r>
    </w:p>
    <w:p w:rsidR="00BF5C55" w:rsidRDefault="00BF5C55" w14:paraId="2946DB82" w14:textId="77777777">
      <w:pPr>
        <w:rPr>
          <w:rFonts w:ascii="Trebuchet MS" w:hAnsi="Trebuchet MS" w:eastAsia="Trebuchet MS" w:cs="Trebuchet MS"/>
          <w:i/>
          <w:sz w:val="18"/>
          <w:szCs w:val="18"/>
        </w:rPr>
      </w:pPr>
    </w:p>
    <w:tbl>
      <w:tblPr>
        <w:tblStyle w:val="a0"/>
        <w:tblW w:w="10800" w:type="dxa"/>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170"/>
        <w:gridCol w:w="2250"/>
        <w:gridCol w:w="7380"/>
      </w:tblGrid>
      <w:tr w:rsidR="00BF5C55" w:rsidTr="18B3D972" w14:paraId="09B7D552" w14:textId="77777777">
        <w:trPr>
          <w:cantSplit/>
        </w:trPr>
        <w:tc>
          <w:tcPr>
            <w:tcW w:w="1170" w:type="dxa"/>
            <w:shd w:val="clear" w:color="auto" w:fill="D9D9D9" w:themeFill="background1" w:themeFillShade="D9"/>
            <w:tcMar/>
            <w:vAlign w:val="center"/>
          </w:tcPr>
          <w:p w:rsidR="00BF5C55" w:rsidRDefault="00E03FA6" w14:paraId="01DC8526" w14:textId="77777777">
            <w:pPr>
              <w:rPr>
                <w:rFonts w:ascii="Trebuchet MS" w:hAnsi="Trebuchet MS" w:eastAsia="Trebuchet MS" w:cs="Trebuchet MS"/>
                <w:b/>
              </w:rPr>
            </w:pPr>
            <w:r>
              <w:rPr>
                <w:rFonts w:ascii="Trebuchet MS" w:hAnsi="Trebuchet MS" w:eastAsia="Trebuchet MS" w:cs="Trebuchet MS"/>
                <w:b/>
              </w:rPr>
              <w:t>Week</w:t>
            </w:r>
          </w:p>
        </w:tc>
        <w:tc>
          <w:tcPr>
            <w:tcW w:w="2250" w:type="dxa"/>
            <w:shd w:val="clear" w:color="auto" w:fill="D9D9D9" w:themeFill="background1" w:themeFillShade="D9"/>
            <w:tcMar/>
          </w:tcPr>
          <w:p w:rsidR="00BF5C55" w:rsidRDefault="00E03FA6" w14:paraId="2F9738CE" w14:textId="77777777">
            <w:pPr>
              <w:rPr>
                <w:rFonts w:ascii="Trebuchet MS" w:hAnsi="Trebuchet MS" w:eastAsia="Trebuchet MS" w:cs="Trebuchet MS"/>
                <w:b/>
              </w:rPr>
            </w:pPr>
            <w:r>
              <w:rPr>
                <w:rFonts w:ascii="Trebuchet MS" w:hAnsi="Trebuchet MS" w:eastAsia="Trebuchet MS" w:cs="Trebuchet MS"/>
                <w:b/>
              </w:rPr>
              <w:t>Title &amp; Link</w:t>
            </w:r>
          </w:p>
        </w:tc>
        <w:tc>
          <w:tcPr>
            <w:tcW w:w="7380" w:type="dxa"/>
            <w:shd w:val="clear" w:color="auto" w:fill="D9D9D9" w:themeFill="background1" w:themeFillShade="D9"/>
            <w:tcMar/>
          </w:tcPr>
          <w:p w:rsidR="00BF5C55" w:rsidRDefault="00E03FA6" w14:paraId="02F99ED9" w14:textId="77777777">
            <w:pPr>
              <w:jc w:val="center"/>
              <w:rPr>
                <w:rFonts w:ascii="Trebuchet MS" w:hAnsi="Trebuchet MS" w:eastAsia="Trebuchet MS" w:cs="Trebuchet MS"/>
                <w:b/>
              </w:rPr>
            </w:pPr>
            <w:r>
              <w:rPr>
                <w:rFonts w:ascii="Trebuchet MS" w:hAnsi="Trebuchet MS" w:eastAsia="Trebuchet MS" w:cs="Trebuchet MS"/>
                <w:b/>
              </w:rPr>
              <w:t>Description</w:t>
            </w:r>
          </w:p>
        </w:tc>
      </w:tr>
      <w:tr w:rsidR="00BF5C55" w:rsidTr="18B3D972" w14:paraId="7690A265" w14:textId="77777777">
        <w:trPr>
          <w:cantSplit/>
        </w:trPr>
        <w:tc>
          <w:tcPr>
            <w:tcW w:w="1170" w:type="dxa"/>
            <w:tcMar/>
            <w:vAlign w:val="center"/>
          </w:tcPr>
          <w:p w:rsidR="00BF5C55" w:rsidRDefault="00BF5C55" w14:paraId="5997CC1D" w14:textId="76E78385">
            <w:pPr>
              <w:rPr>
                <w:rFonts w:ascii="Trebuchet MS" w:hAnsi="Trebuchet MS" w:eastAsia="Trebuchet MS" w:cs="Trebuchet MS"/>
                <w:sz w:val="28"/>
                <w:szCs w:val="28"/>
              </w:rPr>
            </w:pPr>
          </w:p>
        </w:tc>
        <w:tc>
          <w:tcPr>
            <w:tcW w:w="2250" w:type="dxa"/>
            <w:tcMar/>
            <w:vAlign w:val="center"/>
          </w:tcPr>
          <w:p w:rsidR="00BF5C55" w:rsidRDefault="00E03FA6" w14:paraId="70DD9A89" w14:textId="77777777">
            <w:pPr>
              <w:rPr>
                <w:rFonts w:ascii="Trebuchet MS" w:hAnsi="Trebuchet MS" w:eastAsia="Trebuchet MS" w:cs="Trebuchet MS"/>
                <w:sz w:val="22"/>
                <w:szCs w:val="22"/>
              </w:rPr>
            </w:pPr>
            <w:r>
              <w:rPr>
                <w:rFonts w:ascii="Trebuchet MS" w:hAnsi="Trebuchet MS" w:eastAsia="Trebuchet MS" w:cs="Trebuchet MS"/>
                <w:sz w:val="22"/>
                <w:szCs w:val="22"/>
              </w:rPr>
              <w:t>Brain Drain</w:t>
            </w:r>
          </w:p>
        </w:tc>
        <w:tc>
          <w:tcPr>
            <w:tcW w:w="7380" w:type="dxa"/>
            <w:tcMar/>
            <w:vAlign w:val="center"/>
          </w:tcPr>
          <w:p w:rsidR="00BF5C55" w:rsidRDefault="00E03FA6" w14:paraId="3DBB49AA"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On CAN-8: Listen to a Canadian college graduate’s description of how she left Canada to pursue an attractive career in the United States. Then, answer the 5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w:t>
            </w:r>
          </w:p>
        </w:tc>
      </w:tr>
      <w:tr w:rsidR="00BF5C55" w:rsidTr="18B3D972" w14:paraId="3E0A1850" w14:textId="77777777">
        <w:trPr>
          <w:cantSplit/>
        </w:trPr>
        <w:tc>
          <w:tcPr>
            <w:tcW w:w="1170" w:type="dxa"/>
            <w:tcMar/>
            <w:vAlign w:val="center"/>
          </w:tcPr>
          <w:p w:rsidR="00BF5C55" w:rsidRDefault="00BF5C55" w14:paraId="110FFD37" w14:textId="042133E2">
            <w:pPr>
              <w:rPr>
                <w:rFonts w:ascii="Trebuchet MS" w:hAnsi="Trebuchet MS" w:eastAsia="Trebuchet MS" w:cs="Trebuchet MS"/>
                <w:sz w:val="28"/>
                <w:szCs w:val="28"/>
              </w:rPr>
            </w:pPr>
            <w:r w:rsidRPr="18B3D972" w:rsidR="48321DB4">
              <w:rPr>
                <w:rFonts w:ascii="Trebuchet MS" w:hAnsi="Trebuchet MS" w:eastAsia="Trebuchet MS" w:cs="Trebuchet MS"/>
                <w:sz w:val="28"/>
                <w:szCs w:val="28"/>
              </w:rPr>
              <w:t>5</w:t>
            </w:r>
          </w:p>
        </w:tc>
        <w:tc>
          <w:tcPr>
            <w:tcW w:w="2250" w:type="dxa"/>
            <w:tcMar/>
            <w:vAlign w:val="center"/>
          </w:tcPr>
          <w:p w:rsidR="00BF5C55" w:rsidRDefault="00000000" w14:paraId="34538963" w14:textId="77777777">
            <w:pPr>
              <w:rPr>
                <w:rFonts w:ascii="Trebuchet MS" w:hAnsi="Trebuchet MS" w:eastAsia="Trebuchet MS" w:cs="Trebuchet MS"/>
                <w:sz w:val="22"/>
                <w:szCs w:val="22"/>
              </w:rPr>
            </w:pPr>
            <w:hyperlink r:id="rId4">
              <w:r w:rsidR="00E03FA6">
                <w:rPr>
                  <w:rFonts w:ascii="Trebuchet MS" w:hAnsi="Trebuchet MS" w:eastAsia="Trebuchet MS" w:cs="Trebuchet MS"/>
                  <w:color w:val="0000FF"/>
                  <w:sz w:val="22"/>
                  <w:szCs w:val="22"/>
                  <w:u w:val="single"/>
                </w:rPr>
                <w:t>The Bystander Effect</w:t>
              </w:r>
            </w:hyperlink>
          </w:p>
        </w:tc>
        <w:tc>
          <w:tcPr>
            <w:tcW w:w="7380" w:type="dxa"/>
            <w:tcMar/>
            <w:vAlign w:val="center"/>
          </w:tcPr>
          <w:p w:rsidR="00BF5C55" w:rsidRDefault="00E03FA6" w14:paraId="58531716"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Watch this video (3:36) from youtube.com and listen carefully. Then, answer the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 on CAN-8. (</w:t>
            </w:r>
            <w:r>
              <w:rPr>
                <w:rFonts w:ascii="Trebuchet MS" w:hAnsi="Trebuchet MS" w:eastAsia="Trebuchet MS" w:cs="Trebuchet MS"/>
                <w:i/>
                <w:sz w:val="22"/>
                <w:szCs w:val="22"/>
              </w:rPr>
              <w:t>Q Skills</w:t>
            </w:r>
            <w:r>
              <w:rPr>
                <w:rFonts w:ascii="Trebuchet MS" w:hAnsi="Trebuchet MS" w:eastAsia="Trebuchet MS" w:cs="Trebuchet MS"/>
                <w:sz w:val="22"/>
                <w:szCs w:val="22"/>
              </w:rPr>
              <w:t xml:space="preserve"> Unit 5 thematic match)</w:t>
            </w:r>
          </w:p>
        </w:tc>
      </w:tr>
      <w:tr w:rsidR="00BF5C55" w:rsidTr="18B3D972" w14:paraId="0E8A4396" w14:textId="77777777">
        <w:trPr>
          <w:cantSplit/>
        </w:trPr>
        <w:tc>
          <w:tcPr>
            <w:tcW w:w="1170" w:type="dxa"/>
            <w:tcMar/>
            <w:vAlign w:val="center"/>
          </w:tcPr>
          <w:p w:rsidR="00BF5C55" w:rsidP="18AA9166" w:rsidRDefault="00BF5C55" w14:paraId="6B699379" w14:textId="5CCE0185">
            <w:pPr>
              <w:rPr>
                <w:rFonts w:ascii="Trebuchet MS" w:hAnsi="Trebuchet MS" w:eastAsia="Trebuchet MS" w:cs="Trebuchet MS"/>
                <w:b w:val="1"/>
                <w:bCs w:val="1"/>
                <w:sz w:val="28"/>
                <w:szCs w:val="28"/>
              </w:rPr>
            </w:pPr>
            <w:r w:rsidRPr="18B3D972" w:rsidR="09F2E621">
              <w:rPr>
                <w:rFonts w:ascii="Trebuchet MS" w:hAnsi="Trebuchet MS" w:eastAsia="Trebuchet MS" w:cs="Trebuchet MS"/>
                <w:b w:val="1"/>
                <w:bCs w:val="1"/>
                <w:sz w:val="28"/>
                <w:szCs w:val="28"/>
              </w:rPr>
              <w:t>3</w:t>
            </w:r>
          </w:p>
        </w:tc>
        <w:tc>
          <w:tcPr>
            <w:tcW w:w="2250" w:type="dxa"/>
            <w:tcMar/>
            <w:vAlign w:val="center"/>
          </w:tcPr>
          <w:p w:rsidR="00BF5C55" w:rsidRDefault="00E03FA6" w14:paraId="2357BB60" w14:textId="77777777">
            <w:pPr>
              <w:rPr>
                <w:rFonts w:ascii="Trebuchet MS" w:hAnsi="Trebuchet MS" w:eastAsia="Trebuchet MS" w:cs="Trebuchet MS"/>
                <w:sz w:val="22"/>
                <w:szCs w:val="22"/>
              </w:rPr>
            </w:pPr>
            <w:r>
              <w:rPr>
                <w:rFonts w:ascii="Trebuchet MS" w:hAnsi="Trebuchet MS" w:eastAsia="Trebuchet MS" w:cs="Trebuchet MS"/>
                <w:sz w:val="22"/>
                <w:szCs w:val="22"/>
              </w:rPr>
              <w:t>Canada’s Regions</w:t>
            </w:r>
          </w:p>
        </w:tc>
        <w:tc>
          <w:tcPr>
            <w:tcW w:w="7380" w:type="dxa"/>
            <w:tcMar/>
            <w:vAlign w:val="center"/>
          </w:tcPr>
          <w:p w:rsidR="00BF5C55" w:rsidRDefault="00E03FA6" w14:paraId="0F944E8A"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On CAN-8: Fill in the blanks with the missing </w:t>
            </w:r>
            <w:r>
              <w:rPr>
                <w:rFonts w:ascii="Trebuchet MS" w:hAnsi="Trebuchet MS" w:eastAsia="Trebuchet MS" w:cs="Trebuchet MS"/>
                <w:b/>
                <w:sz w:val="22"/>
                <w:szCs w:val="22"/>
              </w:rPr>
              <w:t>articles</w:t>
            </w:r>
            <w:r>
              <w:rPr>
                <w:rFonts w:ascii="Trebuchet MS" w:hAnsi="Trebuchet MS" w:eastAsia="Trebuchet MS" w:cs="Trebuchet MS"/>
                <w:sz w:val="22"/>
                <w:szCs w:val="22"/>
              </w:rPr>
              <w:t xml:space="preserve">, </w:t>
            </w:r>
            <w:r>
              <w:rPr>
                <w:rFonts w:ascii="Trebuchet MS" w:hAnsi="Trebuchet MS" w:eastAsia="Trebuchet MS" w:cs="Trebuchet MS"/>
                <w:b/>
                <w:sz w:val="22"/>
                <w:szCs w:val="22"/>
              </w:rPr>
              <w:t>conjunctions</w:t>
            </w:r>
            <w:r>
              <w:rPr>
                <w:rFonts w:ascii="Trebuchet MS" w:hAnsi="Trebuchet MS" w:eastAsia="Trebuchet MS" w:cs="Trebuchet MS"/>
                <w:sz w:val="22"/>
                <w:szCs w:val="22"/>
              </w:rPr>
              <w:t xml:space="preserve">, and </w:t>
            </w:r>
            <w:r>
              <w:rPr>
                <w:rFonts w:ascii="Trebuchet MS" w:hAnsi="Trebuchet MS" w:eastAsia="Trebuchet MS" w:cs="Trebuchet MS"/>
                <w:b/>
                <w:sz w:val="22"/>
                <w:szCs w:val="22"/>
              </w:rPr>
              <w:t>prepositions</w:t>
            </w:r>
            <w:r>
              <w:rPr>
                <w:rFonts w:ascii="Trebuchet MS" w:hAnsi="Trebuchet MS" w:eastAsia="Trebuchet MS" w:cs="Trebuchet MS"/>
                <w:sz w:val="22"/>
                <w:szCs w:val="22"/>
              </w:rPr>
              <w:t xml:space="preserve"> as you learn about </w:t>
            </w:r>
            <w:r>
              <w:rPr>
                <w:rFonts w:ascii="Trebuchet MS" w:hAnsi="Trebuchet MS" w:eastAsia="Trebuchet MS" w:cs="Trebuchet MS"/>
                <w:b/>
                <w:sz w:val="22"/>
                <w:szCs w:val="22"/>
              </w:rPr>
              <w:t>Canada</w:t>
            </w:r>
            <w:r>
              <w:rPr>
                <w:rFonts w:ascii="Trebuchet MS" w:hAnsi="Trebuchet MS" w:eastAsia="Trebuchet MS" w:cs="Trebuchet MS"/>
                <w:sz w:val="22"/>
                <w:szCs w:val="22"/>
              </w:rPr>
              <w:t>’s regions (e.g., the Pacific Coast, the Maritimes, the Territories).</w:t>
            </w:r>
          </w:p>
        </w:tc>
      </w:tr>
      <w:tr w:rsidR="00BF5C55" w:rsidTr="18B3D972" w14:paraId="2B31494D" w14:textId="77777777">
        <w:trPr>
          <w:cantSplit/>
        </w:trPr>
        <w:tc>
          <w:tcPr>
            <w:tcW w:w="1170" w:type="dxa"/>
            <w:tcMar/>
            <w:vAlign w:val="center"/>
          </w:tcPr>
          <w:p w:rsidR="00BF5C55" w:rsidP="18B3D972" w:rsidRDefault="00BF5C55" w14:paraId="3FE9F23F" w14:textId="7F2019E0">
            <w:pPr>
              <w:rPr>
                <w:rFonts w:ascii="Trebuchet MS" w:hAnsi="Trebuchet MS" w:eastAsia="Trebuchet MS" w:cs="Trebuchet MS"/>
                <w:b w:val="1"/>
                <w:bCs w:val="1"/>
                <w:sz w:val="28"/>
                <w:szCs w:val="28"/>
              </w:rPr>
            </w:pPr>
            <w:r w:rsidRPr="18B3D972" w:rsidR="688B7CE7">
              <w:rPr>
                <w:rFonts w:ascii="Trebuchet MS" w:hAnsi="Trebuchet MS" w:eastAsia="Trebuchet MS" w:cs="Trebuchet MS"/>
                <w:b w:val="1"/>
                <w:bCs w:val="1"/>
                <w:sz w:val="28"/>
                <w:szCs w:val="28"/>
              </w:rPr>
              <w:t>3</w:t>
            </w:r>
          </w:p>
        </w:tc>
        <w:tc>
          <w:tcPr>
            <w:tcW w:w="2250" w:type="dxa"/>
            <w:tcMar/>
            <w:vAlign w:val="center"/>
          </w:tcPr>
          <w:p w:rsidR="00BF5C55" w:rsidRDefault="00E03FA6" w14:paraId="13A68C33" w14:textId="77777777">
            <w:pPr>
              <w:rPr>
                <w:rFonts w:ascii="Trebuchet MS" w:hAnsi="Trebuchet MS" w:eastAsia="Trebuchet MS" w:cs="Trebuchet MS"/>
                <w:sz w:val="22"/>
                <w:szCs w:val="22"/>
              </w:rPr>
            </w:pPr>
            <w:r>
              <w:rPr>
                <w:rFonts w:ascii="Trebuchet MS" w:hAnsi="Trebuchet MS" w:eastAsia="Trebuchet MS" w:cs="Trebuchet MS"/>
                <w:sz w:val="22"/>
                <w:szCs w:val="22"/>
              </w:rPr>
              <w:t>Commonly Confused Words 5</w:t>
            </w:r>
          </w:p>
        </w:tc>
        <w:tc>
          <w:tcPr>
            <w:tcW w:w="7380" w:type="dxa"/>
            <w:tcMar/>
            <w:vAlign w:val="center"/>
          </w:tcPr>
          <w:p w:rsidR="00BF5C55" w:rsidRDefault="00E03FA6" w14:paraId="1044F214"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On CAN-8: </w:t>
            </w:r>
            <w:proofErr w:type="spellStart"/>
            <w:r>
              <w:rPr>
                <w:rFonts w:ascii="Trebuchet MS" w:hAnsi="Trebuchet MS" w:eastAsia="Trebuchet MS" w:cs="Trebuchet MS"/>
                <w:sz w:val="22"/>
                <w:szCs w:val="22"/>
              </w:rPr>
              <w:t>Practise</w:t>
            </w:r>
            <w:proofErr w:type="spellEnd"/>
            <w:r>
              <w:rPr>
                <w:rFonts w:ascii="Trebuchet MS" w:hAnsi="Trebuchet MS" w:eastAsia="Trebuchet MS" w:cs="Trebuchet MS"/>
                <w:sz w:val="22"/>
                <w:szCs w:val="22"/>
              </w:rPr>
              <w:t xml:space="preserve"> pairs of words that are commonly confused for one another. </w:t>
            </w:r>
          </w:p>
        </w:tc>
      </w:tr>
      <w:tr w:rsidR="00BF5C55" w:rsidTr="18B3D972" w14:paraId="43C48930" w14:textId="77777777">
        <w:trPr>
          <w:cantSplit/>
        </w:trPr>
        <w:tc>
          <w:tcPr>
            <w:tcW w:w="1170" w:type="dxa"/>
            <w:tcMar/>
            <w:vAlign w:val="center"/>
          </w:tcPr>
          <w:p w:rsidR="00BF5C55" w:rsidRDefault="00BF5C55" w14:paraId="1F72F646" w14:textId="77777777">
            <w:pPr>
              <w:rPr>
                <w:rFonts w:ascii="Trebuchet MS" w:hAnsi="Trebuchet MS" w:eastAsia="Trebuchet MS" w:cs="Trebuchet MS"/>
                <w:sz w:val="28"/>
                <w:szCs w:val="28"/>
              </w:rPr>
            </w:pPr>
          </w:p>
        </w:tc>
        <w:tc>
          <w:tcPr>
            <w:tcW w:w="2250" w:type="dxa"/>
            <w:tcMar/>
            <w:vAlign w:val="center"/>
          </w:tcPr>
          <w:p w:rsidR="00BF5C55" w:rsidRDefault="00000000" w14:paraId="7E3A088E" w14:textId="77777777">
            <w:pPr>
              <w:rPr>
                <w:rFonts w:ascii="Trebuchet MS" w:hAnsi="Trebuchet MS" w:eastAsia="Trebuchet MS" w:cs="Trebuchet MS"/>
                <w:sz w:val="22"/>
                <w:szCs w:val="22"/>
              </w:rPr>
            </w:pPr>
            <w:hyperlink r:id="rId5">
              <w:r w:rsidR="00E03FA6">
                <w:rPr>
                  <w:rFonts w:ascii="Trebuchet MS" w:hAnsi="Trebuchet MS" w:eastAsia="Trebuchet MS" w:cs="Trebuchet MS"/>
                  <w:color w:val="0000FF"/>
                  <w:sz w:val="22"/>
                  <w:szCs w:val="22"/>
                  <w:u w:val="single"/>
                </w:rPr>
                <w:t>Corporate Responsibility</w:t>
              </w:r>
            </w:hyperlink>
          </w:p>
        </w:tc>
        <w:tc>
          <w:tcPr>
            <w:tcW w:w="7380" w:type="dxa"/>
            <w:tcMar/>
            <w:vAlign w:val="center"/>
          </w:tcPr>
          <w:p w:rsidR="00BF5C55" w:rsidRDefault="00E03FA6" w14:paraId="6E2EAEC1"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Watch this short video (2:37) from Duke University's Fuqua School of Business and learn about Corporate Responsibility. Then, complete the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 on CAN-8. (</w:t>
            </w:r>
            <w:r>
              <w:rPr>
                <w:rFonts w:ascii="Trebuchet MS" w:hAnsi="Trebuchet MS" w:eastAsia="Trebuchet MS" w:cs="Trebuchet MS"/>
                <w:i/>
                <w:sz w:val="22"/>
                <w:szCs w:val="22"/>
              </w:rPr>
              <w:t>Q Skills</w:t>
            </w:r>
            <w:r>
              <w:rPr>
                <w:rFonts w:ascii="Trebuchet MS" w:hAnsi="Trebuchet MS" w:eastAsia="Trebuchet MS" w:cs="Trebuchet MS"/>
                <w:sz w:val="22"/>
                <w:szCs w:val="22"/>
              </w:rPr>
              <w:t xml:space="preserve"> Unit 7 thematic match)</w:t>
            </w:r>
          </w:p>
        </w:tc>
      </w:tr>
      <w:tr w:rsidR="00BF5C55" w:rsidTr="18B3D972" w14:paraId="0E110F0E" w14:textId="77777777">
        <w:trPr>
          <w:cantSplit/>
        </w:trPr>
        <w:tc>
          <w:tcPr>
            <w:tcW w:w="1170" w:type="dxa"/>
            <w:tcMar/>
            <w:vAlign w:val="center"/>
          </w:tcPr>
          <w:p w:rsidR="00BF5C55" w:rsidP="18B3D972" w:rsidRDefault="00BF5C55" w14:paraId="08CE6F91" w14:textId="0B68B2A5">
            <w:pPr>
              <w:pStyle w:val="Normal"/>
              <w:suppressLineNumbers w:val="0"/>
              <w:bidi w:val="0"/>
              <w:spacing w:before="0" w:beforeAutospacing="off" w:after="0" w:afterAutospacing="off" w:line="259" w:lineRule="auto"/>
              <w:ind w:left="0" w:right="0"/>
              <w:jc w:val="left"/>
            </w:pPr>
            <w:r w:rsidRPr="18B3D972" w:rsidR="6C32E1A2">
              <w:rPr>
                <w:rFonts w:ascii="Trebuchet MS" w:hAnsi="Trebuchet MS" w:eastAsia="Trebuchet MS" w:cs="Trebuchet MS"/>
                <w:sz w:val="28"/>
                <w:szCs w:val="28"/>
              </w:rPr>
              <w:t>2</w:t>
            </w:r>
          </w:p>
        </w:tc>
        <w:tc>
          <w:tcPr>
            <w:tcW w:w="2250" w:type="dxa"/>
            <w:tcMar/>
            <w:vAlign w:val="center"/>
          </w:tcPr>
          <w:p w:rsidR="00BF5C55" w:rsidRDefault="00E03FA6" w14:paraId="627DECC3" w14:textId="77777777">
            <w:pPr>
              <w:rPr>
                <w:rFonts w:ascii="Trebuchet MS" w:hAnsi="Trebuchet MS" w:eastAsia="Trebuchet MS" w:cs="Trebuchet MS"/>
                <w:sz w:val="22"/>
                <w:szCs w:val="22"/>
              </w:rPr>
            </w:pPr>
            <w:r>
              <w:rPr>
                <w:rFonts w:ascii="Trebuchet MS" w:hAnsi="Trebuchet MS" w:eastAsia="Trebuchet MS" w:cs="Trebuchet MS"/>
                <w:sz w:val="22"/>
                <w:szCs w:val="22"/>
              </w:rPr>
              <w:t>Culture Shock 5</w:t>
            </w:r>
          </w:p>
        </w:tc>
        <w:tc>
          <w:tcPr>
            <w:tcW w:w="7380" w:type="dxa"/>
            <w:tcMar/>
            <w:vAlign w:val="center"/>
          </w:tcPr>
          <w:p w:rsidR="00BF5C55" w:rsidRDefault="00E03FA6" w14:paraId="6DD6EE0C"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On CAN-8: Read about two students’ experiences with </w:t>
            </w:r>
            <w:r>
              <w:rPr>
                <w:rFonts w:ascii="Trebuchet MS" w:hAnsi="Trebuchet MS" w:eastAsia="Trebuchet MS" w:cs="Trebuchet MS"/>
                <w:b/>
                <w:sz w:val="22"/>
                <w:szCs w:val="22"/>
              </w:rPr>
              <w:t>culture shock</w:t>
            </w:r>
            <w:r>
              <w:rPr>
                <w:rFonts w:ascii="Trebuchet MS" w:hAnsi="Trebuchet MS" w:eastAsia="Trebuchet MS" w:cs="Trebuchet MS"/>
                <w:sz w:val="22"/>
                <w:szCs w:val="22"/>
              </w:rPr>
              <w:t xml:space="preserve"> and answer the 10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w:t>
            </w:r>
          </w:p>
        </w:tc>
      </w:tr>
      <w:tr w:rsidR="00BF5C55" w:rsidTr="18B3D972" w14:paraId="4C62B283" w14:textId="77777777">
        <w:trPr>
          <w:cantSplit/>
        </w:trPr>
        <w:tc>
          <w:tcPr>
            <w:tcW w:w="1170" w:type="dxa"/>
            <w:tcMar/>
            <w:vAlign w:val="center"/>
          </w:tcPr>
          <w:p w:rsidR="00BF5C55" w:rsidRDefault="00BF5C55" w14:paraId="61CDCEAD" w14:textId="0B3AEF32">
            <w:pPr>
              <w:rPr>
                <w:rFonts w:ascii="Trebuchet MS" w:hAnsi="Trebuchet MS" w:eastAsia="Trebuchet MS" w:cs="Trebuchet MS"/>
                <w:sz w:val="28"/>
                <w:szCs w:val="28"/>
              </w:rPr>
            </w:pPr>
          </w:p>
        </w:tc>
        <w:tc>
          <w:tcPr>
            <w:tcW w:w="2250" w:type="dxa"/>
            <w:tcMar/>
            <w:vAlign w:val="center"/>
          </w:tcPr>
          <w:p w:rsidR="00BF5C55" w:rsidRDefault="00E03FA6" w14:paraId="2BFED412" w14:textId="77777777">
            <w:pPr>
              <w:rPr>
                <w:rFonts w:ascii="Trebuchet MS" w:hAnsi="Trebuchet MS" w:eastAsia="Trebuchet MS" w:cs="Trebuchet MS"/>
                <w:sz w:val="22"/>
                <w:szCs w:val="22"/>
              </w:rPr>
            </w:pPr>
            <w:r>
              <w:rPr>
                <w:rFonts w:ascii="Trebuchet MS" w:hAnsi="Trebuchet MS" w:eastAsia="Trebuchet MS" w:cs="Trebuchet MS"/>
                <w:sz w:val="22"/>
                <w:szCs w:val="22"/>
              </w:rPr>
              <w:t>Dating 101</w:t>
            </w:r>
          </w:p>
        </w:tc>
        <w:tc>
          <w:tcPr>
            <w:tcW w:w="7380" w:type="dxa"/>
            <w:tcMar/>
            <w:vAlign w:val="center"/>
          </w:tcPr>
          <w:p w:rsidR="00BF5C55" w:rsidRDefault="00E03FA6" w14:paraId="74FF85AA"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On CAN-8: Read this dialogue about </w:t>
            </w:r>
            <w:r>
              <w:rPr>
                <w:rFonts w:ascii="Trebuchet MS" w:hAnsi="Trebuchet MS" w:eastAsia="Trebuchet MS" w:cs="Trebuchet MS"/>
                <w:b/>
                <w:sz w:val="22"/>
                <w:szCs w:val="22"/>
              </w:rPr>
              <w:t>dating</w:t>
            </w:r>
            <w:r>
              <w:rPr>
                <w:rFonts w:ascii="Trebuchet MS" w:hAnsi="Trebuchet MS" w:eastAsia="Trebuchet MS" w:cs="Trebuchet MS"/>
                <w:sz w:val="22"/>
                <w:szCs w:val="22"/>
              </w:rPr>
              <w:t xml:space="preserve"> between two friends. Answer the 5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 </w:t>
            </w:r>
          </w:p>
        </w:tc>
      </w:tr>
      <w:tr w:rsidR="00BF5C55" w:rsidTr="18B3D972" w14:paraId="1C6A36F4" w14:textId="77777777">
        <w:trPr>
          <w:cantSplit/>
        </w:trPr>
        <w:tc>
          <w:tcPr>
            <w:tcW w:w="1170" w:type="dxa"/>
            <w:tcMar/>
            <w:vAlign w:val="center"/>
          </w:tcPr>
          <w:p w:rsidR="00BF5C55" w:rsidP="18AA9166" w:rsidRDefault="00BF5C55" w14:paraId="6BB9E253" w14:textId="3C070BDF">
            <w:pPr>
              <w:rPr>
                <w:rFonts w:ascii="Trebuchet MS" w:hAnsi="Trebuchet MS" w:eastAsia="Trebuchet MS" w:cs="Trebuchet MS"/>
                <w:b/>
                <w:bCs/>
                <w:sz w:val="28"/>
                <w:szCs w:val="28"/>
              </w:rPr>
            </w:pPr>
          </w:p>
        </w:tc>
        <w:tc>
          <w:tcPr>
            <w:tcW w:w="2250" w:type="dxa"/>
            <w:tcMar/>
            <w:vAlign w:val="center"/>
          </w:tcPr>
          <w:p w:rsidR="00BF5C55" w:rsidRDefault="00E03FA6" w14:paraId="0D90D000" w14:textId="77777777">
            <w:pPr>
              <w:rPr>
                <w:rFonts w:ascii="Trebuchet MS" w:hAnsi="Trebuchet MS" w:eastAsia="Trebuchet MS" w:cs="Trebuchet MS"/>
                <w:sz w:val="22"/>
                <w:szCs w:val="22"/>
              </w:rPr>
            </w:pPr>
            <w:r>
              <w:rPr>
                <w:rFonts w:ascii="Trebuchet MS" w:hAnsi="Trebuchet MS" w:eastAsia="Trebuchet MS" w:cs="Trebuchet MS"/>
                <w:sz w:val="22"/>
                <w:szCs w:val="22"/>
              </w:rPr>
              <w:t>Digital Music</w:t>
            </w:r>
          </w:p>
        </w:tc>
        <w:tc>
          <w:tcPr>
            <w:tcW w:w="7380" w:type="dxa"/>
            <w:tcMar/>
            <w:vAlign w:val="center"/>
          </w:tcPr>
          <w:p w:rsidR="00BF5C55" w:rsidRDefault="00E03FA6" w14:paraId="047064B7"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On CAN-8: Read a detailed article about the pros and cons of digital </w:t>
            </w:r>
            <w:r>
              <w:rPr>
                <w:rFonts w:ascii="Trebuchet MS" w:hAnsi="Trebuchet MS" w:eastAsia="Trebuchet MS" w:cs="Trebuchet MS"/>
                <w:b/>
                <w:sz w:val="22"/>
                <w:szCs w:val="22"/>
              </w:rPr>
              <w:t>music</w:t>
            </w:r>
            <w:r>
              <w:rPr>
                <w:rFonts w:ascii="Trebuchet MS" w:hAnsi="Trebuchet MS" w:eastAsia="Trebuchet MS" w:cs="Trebuchet MS"/>
                <w:sz w:val="22"/>
                <w:szCs w:val="22"/>
              </w:rPr>
              <w:t xml:space="preserve">. Then, answer 8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w:t>
            </w:r>
          </w:p>
        </w:tc>
      </w:tr>
      <w:tr w:rsidR="00BF5C55" w:rsidTr="18B3D972" w14:paraId="26AAE165" w14:textId="77777777">
        <w:trPr>
          <w:cantSplit/>
        </w:trPr>
        <w:tc>
          <w:tcPr>
            <w:tcW w:w="1170" w:type="dxa"/>
            <w:tcMar/>
            <w:vAlign w:val="center"/>
          </w:tcPr>
          <w:p w:rsidR="00BF5C55" w:rsidP="18B3D972" w:rsidRDefault="00BF5C55" w14:paraId="23DE523C" w14:textId="202B2299">
            <w:pPr>
              <w:rPr>
                <w:rFonts w:ascii="Trebuchet MS" w:hAnsi="Trebuchet MS" w:eastAsia="Trebuchet MS" w:cs="Trebuchet MS"/>
                <w:b w:val="1"/>
                <w:bCs w:val="1"/>
                <w:sz w:val="28"/>
                <w:szCs w:val="28"/>
              </w:rPr>
            </w:pPr>
            <w:r w:rsidRPr="18B3D972" w:rsidR="315C9E1D">
              <w:rPr>
                <w:rFonts w:ascii="Trebuchet MS" w:hAnsi="Trebuchet MS" w:eastAsia="Trebuchet MS" w:cs="Trebuchet MS"/>
                <w:b w:val="1"/>
                <w:bCs w:val="1"/>
                <w:sz w:val="28"/>
                <w:szCs w:val="28"/>
              </w:rPr>
              <w:t>2</w:t>
            </w:r>
          </w:p>
        </w:tc>
        <w:tc>
          <w:tcPr>
            <w:tcW w:w="2250" w:type="dxa"/>
            <w:tcMar/>
            <w:vAlign w:val="center"/>
          </w:tcPr>
          <w:p w:rsidR="00BF5C55" w:rsidRDefault="00E03FA6" w14:paraId="74BE2846" w14:textId="77777777">
            <w:pPr>
              <w:rPr>
                <w:rFonts w:ascii="Trebuchet MS" w:hAnsi="Trebuchet MS" w:eastAsia="Trebuchet MS" w:cs="Trebuchet MS"/>
                <w:sz w:val="22"/>
                <w:szCs w:val="22"/>
              </w:rPr>
            </w:pPr>
            <w:r>
              <w:rPr>
                <w:rFonts w:ascii="Trebuchet MS" w:hAnsi="Trebuchet MS" w:eastAsia="Trebuchet MS" w:cs="Trebuchet MS"/>
                <w:sz w:val="22"/>
                <w:szCs w:val="22"/>
              </w:rPr>
              <w:t>Early Memories</w:t>
            </w:r>
          </w:p>
        </w:tc>
        <w:tc>
          <w:tcPr>
            <w:tcW w:w="7380" w:type="dxa"/>
            <w:tcMar/>
            <w:vAlign w:val="center"/>
          </w:tcPr>
          <w:p w:rsidR="00BF5C55" w:rsidRDefault="00E03FA6" w14:paraId="5DD0F921" w14:textId="77777777">
            <w:pPr>
              <w:spacing w:before="120" w:after="120"/>
              <w:rPr>
                <w:rFonts w:ascii="Trebuchet MS" w:hAnsi="Trebuchet MS" w:eastAsia="Trebuchet MS" w:cs="Trebuchet MS"/>
                <w:sz w:val="22"/>
                <w:szCs w:val="22"/>
              </w:rPr>
            </w:pPr>
            <w:r>
              <w:rPr>
                <w:rFonts w:ascii="Trebuchet MS" w:hAnsi="Trebuchet MS" w:eastAsia="Trebuchet MS" w:cs="Trebuchet MS"/>
                <w:sz w:val="22"/>
                <w:szCs w:val="22"/>
              </w:rPr>
              <w:t xml:space="preserve">On CAN-8: Read two college students’ memories of their early years. Then, answer 10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 </w:t>
            </w:r>
          </w:p>
        </w:tc>
      </w:tr>
      <w:tr w:rsidR="00BF5C55" w:rsidTr="18B3D972" w14:paraId="051D4EC4" w14:textId="77777777">
        <w:trPr>
          <w:cantSplit/>
        </w:trPr>
        <w:tc>
          <w:tcPr>
            <w:tcW w:w="1170" w:type="dxa"/>
            <w:tcMar/>
            <w:vAlign w:val="center"/>
          </w:tcPr>
          <w:p w:rsidR="00BF5C55" w:rsidP="18B3D972" w:rsidRDefault="00BF5C55" w14:paraId="52E56223" w14:textId="574B7913">
            <w:pPr>
              <w:rPr>
                <w:rFonts w:ascii="Trebuchet MS" w:hAnsi="Trebuchet MS" w:eastAsia="Trebuchet MS" w:cs="Trebuchet MS"/>
                <w:b w:val="1"/>
                <w:bCs w:val="1"/>
                <w:sz w:val="28"/>
                <w:szCs w:val="28"/>
              </w:rPr>
            </w:pPr>
            <w:r w:rsidRPr="18B3D972" w:rsidR="584DAAF1">
              <w:rPr>
                <w:rFonts w:ascii="Trebuchet MS" w:hAnsi="Trebuchet MS" w:eastAsia="Trebuchet MS" w:cs="Trebuchet MS"/>
                <w:b w:val="1"/>
                <w:bCs w:val="1"/>
                <w:sz w:val="28"/>
                <w:szCs w:val="28"/>
              </w:rPr>
              <w:t>4</w:t>
            </w:r>
          </w:p>
        </w:tc>
        <w:tc>
          <w:tcPr>
            <w:tcW w:w="2250" w:type="dxa"/>
            <w:tcMar/>
            <w:vAlign w:val="center"/>
          </w:tcPr>
          <w:p w:rsidR="00BF5C55" w:rsidRDefault="00E03FA6" w14:paraId="62C2F905" w14:textId="77777777">
            <w:pPr>
              <w:rPr>
                <w:rFonts w:ascii="Trebuchet MS" w:hAnsi="Trebuchet MS" w:eastAsia="Trebuchet MS" w:cs="Trebuchet MS"/>
                <w:sz w:val="22"/>
                <w:szCs w:val="22"/>
              </w:rPr>
            </w:pPr>
            <w:r>
              <w:rPr>
                <w:rFonts w:ascii="Trebuchet MS" w:hAnsi="Trebuchet MS" w:eastAsia="Trebuchet MS" w:cs="Trebuchet MS"/>
                <w:sz w:val="22"/>
                <w:szCs w:val="22"/>
              </w:rPr>
              <w:t>Fear of Flying</w:t>
            </w:r>
          </w:p>
        </w:tc>
        <w:tc>
          <w:tcPr>
            <w:tcW w:w="7380" w:type="dxa"/>
            <w:tcMar/>
            <w:vAlign w:val="center"/>
          </w:tcPr>
          <w:p w:rsidR="00BF5C55" w:rsidRDefault="00E03FA6" w14:paraId="721924EF"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On CAN-8: Listen to the speaker as he describes his fear of flying. Then, answer the 10 multiple-choice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w:t>
            </w:r>
          </w:p>
        </w:tc>
      </w:tr>
      <w:tr w:rsidR="00BF5C55" w:rsidTr="18B3D972" w14:paraId="7B52CBF4" w14:textId="77777777">
        <w:trPr>
          <w:cantSplit/>
        </w:trPr>
        <w:tc>
          <w:tcPr>
            <w:tcW w:w="1170" w:type="dxa"/>
            <w:tcMar/>
            <w:vAlign w:val="center"/>
          </w:tcPr>
          <w:p w:rsidR="00BF5C55" w:rsidRDefault="00BF5C55" w14:paraId="07547A01" w14:textId="6EF6FD72">
            <w:pPr>
              <w:rPr>
                <w:rFonts w:ascii="Trebuchet MS" w:hAnsi="Trebuchet MS" w:eastAsia="Trebuchet MS" w:cs="Trebuchet MS"/>
                <w:sz w:val="28"/>
                <w:szCs w:val="28"/>
              </w:rPr>
            </w:pPr>
          </w:p>
        </w:tc>
        <w:tc>
          <w:tcPr>
            <w:tcW w:w="2250" w:type="dxa"/>
            <w:tcMar/>
            <w:vAlign w:val="center"/>
          </w:tcPr>
          <w:p w:rsidR="00BF5C55" w:rsidRDefault="00E03FA6" w14:paraId="171BCE2D" w14:textId="77777777">
            <w:pPr>
              <w:rPr>
                <w:rFonts w:ascii="Trebuchet MS" w:hAnsi="Trebuchet MS" w:eastAsia="Trebuchet MS" w:cs="Trebuchet MS"/>
                <w:sz w:val="22"/>
                <w:szCs w:val="22"/>
              </w:rPr>
            </w:pPr>
            <w:r>
              <w:rPr>
                <w:rFonts w:ascii="Trebuchet MS" w:hAnsi="Trebuchet MS" w:eastAsia="Trebuchet MS" w:cs="Trebuchet MS"/>
                <w:sz w:val="22"/>
                <w:szCs w:val="22"/>
              </w:rPr>
              <w:t>Going to a Concert</w:t>
            </w:r>
          </w:p>
        </w:tc>
        <w:tc>
          <w:tcPr>
            <w:tcW w:w="7380" w:type="dxa"/>
            <w:tcMar/>
            <w:vAlign w:val="center"/>
          </w:tcPr>
          <w:p w:rsidR="00BF5C55" w:rsidRDefault="00E03FA6" w14:paraId="5AC11009"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On CAN-8: Read a teenager’s story about her experiences at a rock </w:t>
            </w:r>
            <w:r>
              <w:rPr>
                <w:rFonts w:ascii="Trebuchet MS" w:hAnsi="Trebuchet MS" w:eastAsia="Trebuchet MS" w:cs="Trebuchet MS"/>
                <w:b/>
                <w:sz w:val="22"/>
                <w:szCs w:val="22"/>
              </w:rPr>
              <w:t>concert</w:t>
            </w:r>
            <w:r>
              <w:rPr>
                <w:rFonts w:ascii="Trebuchet MS" w:hAnsi="Trebuchet MS" w:eastAsia="Trebuchet MS" w:cs="Trebuchet MS"/>
                <w:sz w:val="22"/>
                <w:szCs w:val="22"/>
              </w:rPr>
              <w:t>. Complete the 10 fill-in-the-blanks comprehension questions.</w:t>
            </w:r>
          </w:p>
        </w:tc>
      </w:tr>
      <w:tr w:rsidR="00BF5C55" w:rsidTr="18B3D972" w14:paraId="2BB2342F" w14:textId="77777777">
        <w:trPr>
          <w:cantSplit/>
          <w:trHeight w:val="1169"/>
        </w:trPr>
        <w:tc>
          <w:tcPr>
            <w:tcW w:w="1170" w:type="dxa"/>
            <w:tcMar/>
            <w:vAlign w:val="center"/>
          </w:tcPr>
          <w:p w:rsidR="00BF5C55" w:rsidRDefault="00BF5C55" w14:paraId="5043CB0F" w14:textId="755F40B3">
            <w:pPr>
              <w:rPr>
                <w:rFonts w:ascii="Trebuchet MS" w:hAnsi="Trebuchet MS" w:eastAsia="Trebuchet MS" w:cs="Trebuchet MS"/>
                <w:sz w:val="28"/>
                <w:szCs w:val="28"/>
              </w:rPr>
            </w:pPr>
          </w:p>
        </w:tc>
        <w:tc>
          <w:tcPr>
            <w:tcW w:w="2250" w:type="dxa"/>
            <w:tcMar/>
            <w:vAlign w:val="center"/>
          </w:tcPr>
          <w:p w:rsidR="00BF5C55" w:rsidRDefault="00000000" w14:paraId="08B78375" w14:textId="77777777">
            <w:pPr>
              <w:rPr>
                <w:rFonts w:ascii="Trebuchet MS" w:hAnsi="Trebuchet MS" w:eastAsia="Trebuchet MS" w:cs="Trebuchet MS"/>
                <w:sz w:val="22"/>
                <w:szCs w:val="22"/>
              </w:rPr>
            </w:pPr>
            <w:hyperlink r:id="rId6">
              <w:r w:rsidR="00E03FA6">
                <w:rPr>
                  <w:rFonts w:ascii="Trebuchet MS" w:hAnsi="Trebuchet MS" w:eastAsia="Trebuchet MS" w:cs="Trebuchet MS"/>
                  <w:color w:val="0000FF"/>
                  <w:sz w:val="22"/>
                  <w:szCs w:val="22"/>
                  <w:u w:val="single"/>
                </w:rPr>
                <w:t>How to Text Politely in Front of Others</w:t>
              </w:r>
            </w:hyperlink>
          </w:p>
        </w:tc>
        <w:tc>
          <w:tcPr>
            <w:tcW w:w="7380" w:type="dxa"/>
            <w:tcMar/>
            <w:vAlign w:val="center"/>
          </w:tcPr>
          <w:p w:rsidR="00BF5C55" w:rsidRDefault="00E03FA6" w14:paraId="78275637"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Watch this video (1:16) from eHow.com about the polite way to use messaging services on your cell phone. Then, do the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and </w:t>
            </w:r>
            <w:r>
              <w:rPr>
                <w:rFonts w:ascii="Trebuchet MS" w:hAnsi="Trebuchet MS" w:eastAsia="Trebuchet MS" w:cs="Trebuchet MS"/>
                <w:b/>
                <w:sz w:val="22"/>
                <w:szCs w:val="22"/>
              </w:rPr>
              <w:t>vocabulary</w:t>
            </w:r>
            <w:r>
              <w:rPr>
                <w:rFonts w:ascii="Trebuchet MS" w:hAnsi="Trebuchet MS" w:eastAsia="Trebuchet MS" w:cs="Trebuchet MS"/>
                <w:sz w:val="22"/>
                <w:szCs w:val="22"/>
              </w:rPr>
              <w:t xml:space="preserve"> exercises on CAN-8.</w:t>
            </w:r>
          </w:p>
        </w:tc>
      </w:tr>
      <w:tr w:rsidR="00BF5C55" w:rsidTr="18B3D972" w14:paraId="58B8262B" w14:textId="77777777">
        <w:trPr>
          <w:cantSplit/>
        </w:trPr>
        <w:tc>
          <w:tcPr>
            <w:tcW w:w="1170" w:type="dxa"/>
            <w:tcMar/>
            <w:vAlign w:val="center"/>
          </w:tcPr>
          <w:p w:rsidR="00BF5C55" w:rsidRDefault="00BF5C55" w14:paraId="07459315" w14:textId="77777777">
            <w:pPr>
              <w:rPr>
                <w:rFonts w:ascii="Trebuchet MS" w:hAnsi="Trebuchet MS" w:eastAsia="Trebuchet MS" w:cs="Trebuchet MS"/>
                <w:sz w:val="28"/>
                <w:szCs w:val="28"/>
              </w:rPr>
            </w:pPr>
          </w:p>
        </w:tc>
        <w:tc>
          <w:tcPr>
            <w:tcW w:w="2250" w:type="dxa"/>
            <w:tcMar/>
            <w:vAlign w:val="center"/>
          </w:tcPr>
          <w:p w:rsidR="00BF5C55" w:rsidRDefault="00000000" w14:paraId="5D485D50" w14:textId="77777777">
            <w:pPr>
              <w:rPr>
                <w:rFonts w:ascii="Trebuchet MS" w:hAnsi="Trebuchet MS" w:eastAsia="Trebuchet MS" w:cs="Trebuchet MS"/>
                <w:sz w:val="22"/>
                <w:szCs w:val="22"/>
              </w:rPr>
            </w:pPr>
            <w:hyperlink r:id="rId7">
              <w:r w:rsidR="00E03FA6">
                <w:rPr>
                  <w:rFonts w:ascii="Trebuchet MS" w:hAnsi="Trebuchet MS" w:eastAsia="Trebuchet MS" w:cs="Trebuchet MS"/>
                  <w:color w:val="0000FF"/>
                  <w:sz w:val="22"/>
                  <w:szCs w:val="22"/>
                  <w:u w:val="single"/>
                </w:rPr>
                <w:t>Loch Ness Monster</w:t>
              </w:r>
            </w:hyperlink>
          </w:p>
        </w:tc>
        <w:tc>
          <w:tcPr>
            <w:tcW w:w="7380" w:type="dxa"/>
            <w:tcMar/>
            <w:vAlign w:val="center"/>
          </w:tcPr>
          <w:p w:rsidR="00BF5C55" w:rsidRDefault="00E03FA6" w14:paraId="2BF7116D"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Watch this video (2:11) from FirstScience.tv about the mysterious Loch Ness Monster. Then, complete the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and </w:t>
            </w:r>
            <w:r>
              <w:rPr>
                <w:rFonts w:ascii="Trebuchet MS" w:hAnsi="Trebuchet MS" w:eastAsia="Trebuchet MS" w:cs="Trebuchet MS"/>
                <w:b/>
                <w:sz w:val="22"/>
                <w:szCs w:val="22"/>
              </w:rPr>
              <w:t>vocabulary</w:t>
            </w:r>
            <w:r>
              <w:rPr>
                <w:rFonts w:ascii="Trebuchet MS" w:hAnsi="Trebuchet MS" w:eastAsia="Trebuchet MS" w:cs="Trebuchet MS"/>
                <w:sz w:val="22"/>
                <w:szCs w:val="22"/>
              </w:rPr>
              <w:t xml:space="preserve"> exercises on CAN-8.</w:t>
            </w:r>
          </w:p>
        </w:tc>
      </w:tr>
      <w:tr w:rsidR="00BF5C55" w:rsidTr="18B3D972" w14:paraId="5A08D9C2" w14:textId="77777777">
        <w:trPr>
          <w:cantSplit/>
        </w:trPr>
        <w:tc>
          <w:tcPr>
            <w:tcW w:w="1170" w:type="dxa"/>
            <w:tcMar/>
            <w:vAlign w:val="center"/>
          </w:tcPr>
          <w:p w:rsidR="00BF5C55" w:rsidP="18B3D972" w:rsidRDefault="00BF5C55" w14:paraId="6537F28F" w14:textId="0DC692D1">
            <w:pPr>
              <w:rPr>
                <w:rFonts w:ascii="Trebuchet MS" w:hAnsi="Trebuchet MS" w:eastAsia="Trebuchet MS" w:cs="Trebuchet MS"/>
                <w:b w:val="1"/>
                <w:bCs w:val="1"/>
                <w:sz w:val="28"/>
                <w:szCs w:val="28"/>
              </w:rPr>
            </w:pPr>
            <w:r w:rsidRPr="18B3D972" w:rsidR="5401255F">
              <w:rPr>
                <w:rFonts w:ascii="Trebuchet MS" w:hAnsi="Trebuchet MS" w:eastAsia="Trebuchet MS" w:cs="Trebuchet MS"/>
                <w:b w:val="1"/>
                <w:bCs w:val="1"/>
                <w:sz w:val="28"/>
                <w:szCs w:val="28"/>
              </w:rPr>
              <w:t>4</w:t>
            </w:r>
          </w:p>
        </w:tc>
        <w:tc>
          <w:tcPr>
            <w:tcW w:w="2250" w:type="dxa"/>
            <w:tcMar/>
            <w:vAlign w:val="center"/>
          </w:tcPr>
          <w:p w:rsidR="00BF5C55" w:rsidRDefault="00E03FA6" w14:paraId="37F4F7DA" w14:textId="77777777">
            <w:pPr>
              <w:rPr>
                <w:rFonts w:ascii="Trebuchet MS" w:hAnsi="Trebuchet MS" w:eastAsia="Trebuchet MS" w:cs="Trebuchet MS"/>
                <w:sz w:val="22"/>
                <w:szCs w:val="22"/>
              </w:rPr>
            </w:pPr>
            <w:r>
              <w:rPr>
                <w:rFonts w:ascii="Trebuchet MS" w:hAnsi="Trebuchet MS" w:eastAsia="Trebuchet MS" w:cs="Trebuchet MS"/>
                <w:sz w:val="22"/>
                <w:szCs w:val="22"/>
              </w:rPr>
              <w:t>Make or Do?</w:t>
            </w:r>
          </w:p>
        </w:tc>
        <w:tc>
          <w:tcPr>
            <w:tcW w:w="7380" w:type="dxa"/>
            <w:tcMar/>
            <w:vAlign w:val="center"/>
          </w:tcPr>
          <w:p w:rsidR="00BF5C55" w:rsidRDefault="00E03FA6" w14:paraId="0AD95FDD"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On CAN-8: Choose either </w:t>
            </w:r>
            <w:r>
              <w:rPr>
                <w:rFonts w:ascii="Trebuchet MS" w:hAnsi="Trebuchet MS" w:eastAsia="Trebuchet MS" w:cs="Trebuchet MS"/>
                <w:b/>
                <w:i/>
                <w:sz w:val="22"/>
                <w:szCs w:val="22"/>
              </w:rPr>
              <w:t>make</w:t>
            </w:r>
            <w:r>
              <w:rPr>
                <w:rFonts w:ascii="Trebuchet MS" w:hAnsi="Trebuchet MS" w:eastAsia="Trebuchet MS" w:cs="Trebuchet MS"/>
                <w:b/>
                <w:sz w:val="22"/>
                <w:szCs w:val="22"/>
              </w:rPr>
              <w:t xml:space="preserve"> or </w:t>
            </w:r>
            <w:r>
              <w:rPr>
                <w:rFonts w:ascii="Trebuchet MS" w:hAnsi="Trebuchet MS" w:eastAsia="Trebuchet MS" w:cs="Trebuchet MS"/>
                <w:b/>
                <w:i/>
                <w:sz w:val="22"/>
                <w:szCs w:val="22"/>
              </w:rPr>
              <w:t>do</w:t>
            </w:r>
            <w:r>
              <w:rPr>
                <w:rFonts w:ascii="Trebuchet MS" w:hAnsi="Trebuchet MS" w:eastAsia="Trebuchet MS" w:cs="Trebuchet MS"/>
                <w:sz w:val="22"/>
                <w:szCs w:val="22"/>
              </w:rPr>
              <w:t xml:space="preserve"> to complete each sentence.</w:t>
            </w:r>
          </w:p>
        </w:tc>
      </w:tr>
      <w:tr w:rsidR="00BF5C55" w:rsidTr="18B3D972" w14:paraId="613D8B29" w14:textId="77777777">
        <w:trPr>
          <w:cantSplit/>
        </w:trPr>
        <w:tc>
          <w:tcPr>
            <w:tcW w:w="1170" w:type="dxa"/>
            <w:tcMar/>
            <w:vAlign w:val="center"/>
          </w:tcPr>
          <w:p w:rsidR="00BF5C55" w:rsidRDefault="00BF5C55" w14:paraId="6DFB9E20" w14:textId="77777777">
            <w:pPr>
              <w:rPr>
                <w:rFonts w:ascii="Trebuchet MS" w:hAnsi="Trebuchet MS" w:eastAsia="Trebuchet MS" w:cs="Trebuchet MS"/>
                <w:sz w:val="28"/>
                <w:szCs w:val="28"/>
              </w:rPr>
            </w:pPr>
          </w:p>
        </w:tc>
        <w:tc>
          <w:tcPr>
            <w:tcW w:w="2250" w:type="dxa"/>
            <w:tcMar/>
            <w:vAlign w:val="center"/>
          </w:tcPr>
          <w:p w:rsidR="00BF5C55" w:rsidRDefault="00E03FA6" w14:paraId="60AD8641" w14:textId="77777777">
            <w:pPr>
              <w:rPr>
                <w:rFonts w:ascii="Trebuchet MS" w:hAnsi="Trebuchet MS" w:eastAsia="Trebuchet MS" w:cs="Trebuchet MS"/>
                <w:sz w:val="22"/>
                <w:szCs w:val="22"/>
              </w:rPr>
            </w:pPr>
            <w:r>
              <w:rPr>
                <w:rFonts w:ascii="Trebuchet MS" w:hAnsi="Trebuchet MS" w:eastAsia="Trebuchet MS" w:cs="Trebuchet MS"/>
                <w:sz w:val="22"/>
                <w:szCs w:val="22"/>
              </w:rPr>
              <w:t>Meet and Greet</w:t>
            </w:r>
          </w:p>
        </w:tc>
        <w:tc>
          <w:tcPr>
            <w:tcW w:w="7380" w:type="dxa"/>
            <w:tcMar/>
            <w:vAlign w:val="center"/>
          </w:tcPr>
          <w:p w:rsidR="00BF5C55" w:rsidRDefault="00E03FA6" w14:paraId="3D45C70A"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On CAN-8: Read a conversation between a man and his clients. Then, answer the 10 multiple-choice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 Some of the questions relate to how we address people.</w:t>
            </w:r>
          </w:p>
        </w:tc>
      </w:tr>
      <w:tr w:rsidR="00BF5C55" w:rsidTr="18B3D972" w14:paraId="5D256111" w14:textId="77777777">
        <w:trPr>
          <w:cantSplit/>
        </w:trPr>
        <w:tc>
          <w:tcPr>
            <w:tcW w:w="1170" w:type="dxa"/>
            <w:tcMar/>
            <w:vAlign w:val="center"/>
          </w:tcPr>
          <w:p w:rsidR="00BF5C55" w:rsidRDefault="00BF5C55" w14:paraId="70DF9E56" w14:textId="1465E5AB">
            <w:pPr>
              <w:rPr>
                <w:rFonts w:ascii="Trebuchet MS" w:hAnsi="Trebuchet MS" w:eastAsia="Trebuchet MS" w:cs="Trebuchet MS"/>
                <w:sz w:val="28"/>
                <w:szCs w:val="28"/>
              </w:rPr>
            </w:pPr>
          </w:p>
        </w:tc>
        <w:tc>
          <w:tcPr>
            <w:tcW w:w="2250" w:type="dxa"/>
            <w:tcMar/>
            <w:vAlign w:val="center"/>
          </w:tcPr>
          <w:p w:rsidR="00BF5C55" w:rsidRDefault="00E03FA6" w14:paraId="36AC5D86" w14:textId="77777777">
            <w:pPr>
              <w:rPr>
                <w:rFonts w:ascii="Trebuchet MS" w:hAnsi="Trebuchet MS" w:eastAsia="Trebuchet MS" w:cs="Trebuchet MS"/>
                <w:sz w:val="22"/>
                <w:szCs w:val="22"/>
              </w:rPr>
            </w:pPr>
            <w:r>
              <w:rPr>
                <w:rFonts w:ascii="Trebuchet MS" w:hAnsi="Trebuchet MS" w:eastAsia="Trebuchet MS" w:cs="Trebuchet MS"/>
                <w:sz w:val="22"/>
                <w:szCs w:val="22"/>
              </w:rPr>
              <w:t>Musical Genres</w:t>
            </w:r>
          </w:p>
        </w:tc>
        <w:tc>
          <w:tcPr>
            <w:tcW w:w="7380" w:type="dxa"/>
            <w:tcMar/>
            <w:vAlign w:val="center"/>
          </w:tcPr>
          <w:p w:rsidR="00BF5C55" w:rsidRDefault="00E03FA6" w14:paraId="48721749" w14:textId="77777777">
            <w:pPr>
              <w:spacing w:before="100" w:after="100"/>
              <w:rPr>
                <w:rFonts w:ascii="Trebuchet MS" w:hAnsi="Trebuchet MS" w:eastAsia="Trebuchet MS" w:cs="Trebuchet MS"/>
                <w:sz w:val="22"/>
                <w:szCs w:val="22"/>
              </w:rPr>
            </w:pPr>
            <w:r>
              <w:rPr>
                <w:rFonts w:ascii="Trebuchet MS" w:hAnsi="Trebuchet MS" w:eastAsia="Trebuchet MS" w:cs="Trebuchet MS"/>
                <w:sz w:val="22"/>
                <w:szCs w:val="22"/>
              </w:rPr>
              <w:t xml:space="preserve">On CAN-8: Listen to the introduction to three lectures on musical genres, or styles. After each lecture, answer the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 that go with it.</w:t>
            </w:r>
          </w:p>
        </w:tc>
      </w:tr>
      <w:tr w:rsidR="00BF5C55" w:rsidTr="18B3D972" w14:paraId="44BFE0AF" w14:textId="77777777">
        <w:trPr>
          <w:cantSplit/>
        </w:trPr>
        <w:tc>
          <w:tcPr>
            <w:tcW w:w="1170" w:type="dxa"/>
            <w:tcMar/>
            <w:vAlign w:val="center"/>
          </w:tcPr>
          <w:p w:rsidR="00BF5C55" w:rsidRDefault="00BF5C55" w14:paraId="44E871BC" w14:textId="0CD174BC">
            <w:pPr>
              <w:rPr>
                <w:rFonts w:ascii="Trebuchet MS" w:hAnsi="Trebuchet MS" w:eastAsia="Trebuchet MS" w:cs="Trebuchet MS"/>
                <w:sz w:val="28"/>
                <w:szCs w:val="28"/>
              </w:rPr>
            </w:pPr>
            <w:r w:rsidRPr="18B3D972" w:rsidR="07C1C5AC">
              <w:rPr>
                <w:rFonts w:ascii="Trebuchet MS" w:hAnsi="Trebuchet MS" w:eastAsia="Trebuchet MS" w:cs="Trebuchet MS"/>
                <w:sz w:val="28"/>
                <w:szCs w:val="28"/>
              </w:rPr>
              <w:t>5</w:t>
            </w:r>
          </w:p>
        </w:tc>
        <w:tc>
          <w:tcPr>
            <w:tcW w:w="2250" w:type="dxa"/>
            <w:tcMar/>
            <w:vAlign w:val="center"/>
          </w:tcPr>
          <w:p w:rsidR="00BF5C55" w:rsidRDefault="00E03FA6" w14:paraId="2037A627" w14:textId="77777777">
            <w:pPr>
              <w:rPr>
                <w:rFonts w:ascii="Trebuchet MS" w:hAnsi="Trebuchet MS" w:eastAsia="Trebuchet MS" w:cs="Trebuchet MS"/>
                <w:sz w:val="22"/>
                <w:szCs w:val="22"/>
              </w:rPr>
            </w:pPr>
            <w:r>
              <w:rPr>
                <w:rFonts w:ascii="Trebuchet MS" w:hAnsi="Trebuchet MS" w:eastAsia="Trebuchet MS" w:cs="Trebuchet MS"/>
                <w:sz w:val="22"/>
                <w:szCs w:val="22"/>
              </w:rPr>
              <w:t>Opinions About Dating</w:t>
            </w:r>
          </w:p>
        </w:tc>
        <w:tc>
          <w:tcPr>
            <w:tcW w:w="7380" w:type="dxa"/>
            <w:tcMar/>
            <w:vAlign w:val="center"/>
          </w:tcPr>
          <w:p w:rsidR="00BF5C55" w:rsidRDefault="00E03FA6" w14:paraId="10054161" w14:textId="77777777">
            <w:pPr>
              <w:spacing w:before="100" w:after="80"/>
              <w:rPr>
                <w:rFonts w:ascii="Trebuchet MS" w:hAnsi="Trebuchet MS" w:eastAsia="Trebuchet MS" w:cs="Trebuchet MS"/>
                <w:sz w:val="22"/>
                <w:szCs w:val="22"/>
              </w:rPr>
            </w:pPr>
            <w:r>
              <w:rPr>
                <w:rFonts w:ascii="Trebuchet MS" w:hAnsi="Trebuchet MS" w:eastAsia="Trebuchet MS" w:cs="Trebuchet MS"/>
                <w:sz w:val="22"/>
                <w:szCs w:val="22"/>
              </w:rPr>
              <w:t xml:space="preserve">On CAN-8: Listen to 10 people express their individual </w:t>
            </w:r>
            <w:r>
              <w:rPr>
                <w:rFonts w:ascii="Trebuchet MS" w:hAnsi="Trebuchet MS" w:eastAsia="Trebuchet MS" w:cs="Trebuchet MS"/>
                <w:b/>
                <w:sz w:val="22"/>
                <w:szCs w:val="22"/>
              </w:rPr>
              <w:t>opinions</w:t>
            </w:r>
            <w:r>
              <w:rPr>
                <w:rFonts w:ascii="Trebuchet MS" w:hAnsi="Trebuchet MS" w:eastAsia="Trebuchet MS" w:cs="Trebuchet MS"/>
                <w:sz w:val="22"/>
                <w:szCs w:val="22"/>
              </w:rPr>
              <w:t xml:space="preserve"> about dating. Each opinion is followed by a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w:t>
            </w:r>
          </w:p>
        </w:tc>
      </w:tr>
      <w:tr w:rsidR="00BF5C55" w:rsidTr="18B3D972" w14:paraId="2533C6F1" w14:textId="77777777">
        <w:trPr>
          <w:cantSplit/>
        </w:trPr>
        <w:tc>
          <w:tcPr>
            <w:tcW w:w="1170" w:type="dxa"/>
            <w:tcMar/>
            <w:vAlign w:val="center"/>
          </w:tcPr>
          <w:p w:rsidR="00BF5C55" w:rsidRDefault="00BF5C55" w14:paraId="144A5D23" w14:textId="5BF59F2D">
            <w:pPr>
              <w:rPr>
                <w:rFonts w:ascii="Trebuchet MS" w:hAnsi="Trebuchet MS" w:eastAsia="Trebuchet MS" w:cs="Trebuchet MS"/>
                <w:sz w:val="28"/>
                <w:szCs w:val="28"/>
              </w:rPr>
            </w:pPr>
            <w:r w:rsidRPr="18B3D972" w:rsidR="7F8C6122">
              <w:rPr>
                <w:rFonts w:ascii="Trebuchet MS" w:hAnsi="Trebuchet MS" w:eastAsia="Trebuchet MS" w:cs="Trebuchet MS"/>
                <w:sz w:val="28"/>
                <w:szCs w:val="28"/>
              </w:rPr>
              <w:t>6</w:t>
            </w:r>
          </w:p>
        </w:tc>
        <w:tc>
          <w:tcPr>
            <w:tcW w:w="2250" w:type="dxa"/>
            <w:tcMar/>
            <w:vAlign w:val="center"/>
          </w:tcPr>
          <w:p w:rsidR="00BF5C55" w:rsidRDefault="00E03FA6" w14:paraId="343DE72D" w14:textId="77777777">
            <w:pPr>
              <w:rPr>
                <w:rFonts w:ascii="Trebuchet MS" w:hAnsi="Trebuchet MS" w:eastAsia="Trebuchet MS" w:cs="Trebuchet MS"/>
                <w:sz w:val="22"/>
                <w:szCs w:val="22"/>
              </w:rPr>
            </w:pPr>
            <w:r>
              <w:rPr>
                <w:rFonts w:ascii="Trebuchet MS" w:hAnsi="Trebuchet MS" w:eastAsia="Trebuchet MS" w:cs="Trebuchet MS"/>
                <w:sz w:val="22"/>
                <w:szCs w:val="22"/>
              </w:rPr>
              <w:t>Save the Planet</w:t>
            </w:r>
          </w:p>
        </w:tc>
        <w:tc>
          <w:tcPr>
            <w:tcW w:w="7380" w:type="dxa"/>
            <w:tcMar/>
            <w:vAlign w:val="center"/>
          </w:tcPr>
          <w:p w:rsidR="00BF5C55" w:rsidRDefault="00E03FA6" w14:paraId="55E33940" w14:textId="77777777">
            <w:pPr>
              <w:spacing w:before="100" w:after="80"/>
              <w:rPr>
                <w:rFonts w:ascii="Trebuchet MS" w:hAnsi="Trebuchet MS" w:eastAsia="Trebuchet MS" w:cs="Trebuchet MS"/>
                <w:sz w:val="22"/>
                <w:szCs w:val="22"/>
              </w:rPr>
            </w:pPr>
            <w:r>
              <w:rPr>
                <w:rFonts w:ascii="Trebuchet MS" w:hAnsi="Trebuchet MS" w:eastAsia="Trebuchet MS" w:cs="Trebuchet MS"/>
                <w:sz w:val="22"/>
                <w:szCs w:val="22"/>
              </w:rPr>
              <w:t xml:space="preserve">On CAN-8: Practice </w:t>
            </w:r>
            <w:r>
              <w:rPr>
                <w:rFonts w:ascii="Trebuchet MS" w:hAnsi="Trebuchet MS" w:eastAsia="Trebuchet MS" w:cs="Trebuchet MS"/>
                <w:b/>
                <w:sz w:val="22"/>
                <w:szCs w:val="22"/>
              </w:rPr>
              <w:t>gerunds and infinitives</w:t>
            </w:r>
            <w:r>
              <w:rPr>
                <w:rFonts w:ascii="Trebuchet MS" w:hAnsi="Trebuchet MS" w:eastAsia="Trebuchet MS" w:cs="Trebuchet MS"/>
                <w:sz w:val="22"/>
                <w:szCs w:val="22"/>
              </w:rPr>
              <w:t xml:space="preserve"> while reading about environmental initiatives.</w:t>
            </w:r>
          </w:p>
        </w:tc>
      </w:tr>
      <w:tr w:rsidR="00BF5C55" w:rsidTr="18B3D972" w14:paraId="57940974" w14:textId="77777777">
        <w:trPr>
          <w:cantSplit/>
        </w:trPr>
        <w:tc>
          <w:tcPr>
            <w:tcW w:w="1170" w:type="dxa"/>
            <w:tcMar/>
            <w:vAlign w:val="center"/>
          </w:tcPr>
          <w:p w:rsidR="00BF5C55" w:rsidP="18AA9166" w:rsidRDefault="00BF5C55" w14:paraId="738610EB" w14:textId="28859CA4">
            <w:pPr>
              <w:rPr>
                <w:rFonts w:ascii="Trebuchet MS" w:hAnsi="Trebuchet MS" w:eastAsia="Trebuchet MS" w:cs="Trebuchet MS"/>
                <w:b/>
                <w:bCs/>
                <w:sz w:val="28"/>
                <w:szCs w:val="28"/>
              </w:rPr>
            </w:pPr>
          </w:p>
        </w:tc>
        <w:tc>
          <w:tcPr>
            <w:tcW w:w="2250" w:type="dxa"/>
            <w:tcMar/>
            <w:vAlign w:val="center"/>
          </w:tcPr>
          <w:p w:rsidR="00BF5C55" w:rsidRDefault="00000000" w14:paraId="2ECB9EBC" w14:textId="77777777">
            <w:pPr>
              <w:rPr>
                <w:rFonts w:ascii="Trebuchet MS" w:hAnsi="Trebuchet MS" w:eastAsia="Trebuchet MS" w:cs="Trebuchet MS"/>
                <w:sz w:val="22"/>
                <w:szCs w:val="22"/>
              </w:rPr>
            </w:pPr>
            <w:hyperlink r:id="rId8">
              <w:r w:rsidR="00E03FA6">
                <w:rPr>
                  <w:rFonts w:ascii="Trebuchet MS" w:hAnsi="Trebuchet MS" w:eastAsia="Trebuchet MS" w:cs="Trebuchet MS"/>
                  <w:color w:val="0000FF"/>
                  <w:sz w:val="22"/>
                  <w:szCs w:val="22"/>
                  <w:u w:val="single"/>
                </w:rPr>
                <w:t>Social Media in Plain English</w:t>
              </w:r>
            </w:hyperlink>
          </w:p>
        </w:tc>
        <w:tc>
          <w:tcPr>
            <w:tcW w:w="7380" w:type="dxa"/>
            <w:tcMar/>
            <w:vAlign w:val="center"/>
          </w:tcPr>
          <w:p w:rsidR="00BF5C55" w:rsidRDefault="00E03FA6" w14:paraId="6686E2BA" w14:textId="77777777">
            <w:pPr>
              <w:spacing w:before="100" w:after="80"/>
              <w:rPr>
                <w:rFonts w:ascii="Trebuchet MS" w:hAnsi="Trebuchet MS" w:eastAsia="Trebuchet MS" w:cs="Trebuchet MS"/>
                <w:sz w:val="22"/>
                <w:szCs w:val="22"/>
              </w:rPr>
            </w:pPr>
            <w:r>
              <w:rPr>
                <w:rFonts w:ascii="Trebuchet MS" w:hAnsi="Trebuchet MS" w:eastAsia="Trebuchet MS" w:cs="Trebuchet MS"/>
                <w:sz w:val="22"/>
                <w:szCs w:val="22"/>
              </w:rPr>
              <w:t xml:space="preserve">Watch this video (3:44) from YouTube.com explaining social media. Then, complete the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and </w:t>
            </w:r>
            <w:r>
              <w:rPr>
                <w:rFonts w:ascii="Trebuchet MS" w:hAnsi="Trebuchet MS" w:eastAsia="Trebuchet MS" w:cs="Trebuchet MS"/>
                <w:b/>
                <w:sz w:val="22"/>
                <w:szCs w:val="22"/>
              </w:rPr>
              <w:t>vocabulary</w:t>
            </w:r>
            <w:r>
              <w:rPr>
                <w:rFonts w:ascii="Trebuchet MS" w:hAnsi="Trebuchet MS" w:eastAsia="Trebuchet MS" w:cs="Trebuchet MS"/>
                <w:sz w:val="22"/>
                <w:szCs w:val="22"/>
              </w:rPr>
              <w:t xml:space="preserve"> exercises that follow on CAN-8.</w:t>
            </w:r>
          </w:p>
        </w:tc>
      </w:tr>
      <w:tr w:rsidR="00BF5C55" w:rsidTr="18B3D972" w14:paraId="4CDADFA6" w14:textId="77777777">
        <w:trPr>
          <w:cantSplit/>
        </w:trPr>
        <w:tc>
          <w:tcPr>
            <w:tcW w:w="1170" w:type="dxa"/>
            <w:tcMar/>
            <w:vAlign w:val="center"/>
          </w:tcPr>
          <w:p w:rsidR="00BF5C55" w:rsidRDefault="00BF5C55" w14:paraId="637805D2" w14:textId="77777777">
            <w:pPr>
              <w:rPr>
                <w:rFonts w:ascii="Trebuchet MS" w:hAnsi="Trebuchet MS" w:eastAsia="Trebuchet MS" w:cs="Trebuchet MS"/>
                <w:sz w:val="28"/>
                <w:szCs w:val="28"/>
              </w:rPr>
            </w:pPr>
          </w:p>
        </w:tc>
        <w:tc>
          <w:tcPr>
            <w:tcW w:w="2250" w:type="dxa"/>
            <w:tcMar/>
            <w:vAlign w:val="center"/>
          </w:tcPr>
          <w:p w:rsidR="00BF5C55" w:rsidRDefault="00E03FA6" w14:paraId="0AEC879D" w14:textId="77777777">
            <w:pPr>
              <w:rPr>
                <w:rFonts w:ascii="Trebuchet MS" w:hAnsi="Trebuchet MS" w:eastAsia="Trebuchet MS" w:cs="Trebuchet MS"/>
                <w:sz w:val="22"/>
                <w:szCs w:val="22"/>
              </w:rPr>
            </w:pPr>
            <w:r>
              <w:rPr>
                <w:rFonts w:ascii="Trebuchet MS" w:hAnsi="Trebuchet MS" w:eastAsia="Trebuchet MS" w:cs="Trebuchet MS"/>
                <w:sz w:val="22"/>
                <w:szCs w:val="22"/>
              </w:rPr>
              <w:t>Staying Single</w:t>
            </w:r>
          </w:p>
        </w:tc>
        <w:tc>
          <w:tcPr>
            <w:tcW w:w="7380" w:type="dxa"/>
            <w:tcMar/>
            <w:vAlign w:val="center"/>
          </w:tcPr>
          <w:p w:rsidR="00BF5C55" w:rsidRDefault="00E03FA6" w14:paraId="274C4456" w14:textId="77777777">
            <w:pPr>
              <w:spacing w:before="100" w:after="80"/>
              <w:rPr>
                <w:rFonts w:ascii="Trebuchet MS" w:hAnsi="Trebuchet MS" w:eastAsia="Trebuchet MS" w:cs="Trebuchet MS"/>
                <w:sz w:val="22"/>
                <w:szCs w:val="22"/>
              </w:rPr>
            </w:pPr>
            <w:r>
              <w:rPr>
                <w:rFonts w:ascii="Trebuchet MS" w:hAnsi="Trebuchet MS" w:eastAsia="Trebuchet MS" w:cs="Trebuchet MS"/>
                <w:sz w:val="22"/>
                <w:szCs w:val="22"/>
              </w:rPr>
              <w:t xml:space="preserve">On CAN-8: Read the accounts of two people who have decided to stay single. Answer the 5 multiple-choice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 that follow each person’s account.</w:t>
            </w:r>
          </w:p>
        </w:tc>
      </w:tr>
      <w:tr w:rsidR="00BF5C55" w:rsidTr="18B3D972" w14:paraId="0EF85447" w14:textId="77777777">
        <w:trPr>
          <w:cantSplit/>
        </w:trPr>
        <w:tc>
          <w:tcPr>
            <w:tcW w:w="1170" w:type="dxa"/>
            <w:tcMar/>
            <w:vAlign w:val="center"/>
          </w:tcPr>
          <w:p w:rsidR="00BF5C55" w:rsidRDefault="00BF5C55" w14:paraId="463F29E8" w14:textId="4503CB6F">
            <w:pPr>
              <w:rPr>
                <w:rFonts w:ascii="Trebuchet MS" w:hAnsi="Trebuchet MS" w:eastAsia="Trebuchet MS" w:cs="Trebuchet MS"/>
                <w:sz w:val="28"/>
                <w:szCs w:val="28"/>
              </w:rPr>
            </w:pPr>
            <w:r w:rsidRPr="18B3D972" w:rsidR="061E11C4">
              <w:rPr>
                <w:rFonts w:ascii="Trebuchet MS" w:hAnsi="Trebuchet MS" w:eastAsia="Trebuchet MS" w:cs="Trebuchet MS"/>
                <w:sz w:val="28"/>
                <w:szCs w:val="28"/>
              </w:rPr>
              <w:t>6</w:t>
            </w:r>
          </w:p>
        </w:tc>
        <w:tc>
          <w:tcPr>
            <w:tcW w:w="2250" w:type="dxa"/>
            <w:tcMar/>
            <w:vAlign w:val="center"/>
          </w:tcPr>
          <w:p w:rsidR="00BF5C55" w:rsidRDefault="00E03FA6" w14:paraId="636D0C09" w14:textId="77777777">
            <w:pPr>
              <w:rPr>
                <w:rFonts w:ascii="Trebuchet MS" w:hAnsi="Trebuchet MS" w:eastAsia="Trebuchet MS" w:cs="Trebuchet MS"/>
                <w:sz w:val="22"/>
                <w:szCs w:val="22"/>
              </w:rPr>
            </w:pPr>
            <w:r>
              <w:rPr>
                <w:rFonts w:ascii="Trebuchet MS" w:hAnsi="Trebuchet MS" w:eastAsia="Trebuchet MS" w:cs="Trebuchet MS"/>
                <w:sz w:val="22"/>
                <w:szCs w:val="22"/>
              </w:rPr>
              <w:t>Taking Risks</w:t>
            </w:r>
          </w:p>
        </w:tc>
        <w:tc>
          <w:tcPr>
            <w:tcW w:w="7380" w:type="dxa"/>
            <w:tcMar/>
            <w:vAlign w:val="center"/>
          </w:tcPr>
          <w:p w:rsidR="00BF5C55" w:rsidRDefault="00E03FA6" w14:paraId="3B7EE198" w14:textId="77777777">
            <w:pPr>
              <w:spacing w:before="100" w:after="80"/>
              <w:rPr>
                <w:rFonts w:ascii="Trebuchet MS" w:hAnsi="Trebuchet MS" w:eastAsia="Trebuchet MS" w:cs="Trebuchet MS"/>
                <w:sz w:val="22"/>
                <w:szCs w:val="22"/>
              </w:rPr>
            </w:pPr>
            <w:r>
              <w:rPr>
                <w:rFonts w:ascii="Trebuchet MS" w:hAnsi="Trebuchet MS" w:eastAsia="Trebuchet MS" w:cs="Trebuchet MS"/>
                <w:sz w:val="22"/>
                <w:szCs w:val="22"/>
              </w:rPr>
              <w:t xml:space="preserve">On CAN-8: Read an article about taking risks. Then, complete the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activities that follow (key points, inferring, and main idea).</w:t>
            </w:r>
          </w:p>
        </w:tc>
      </w:tr>
      <w:tr w:rsidR="00BF5C55" w:rsidTr="18B3D972" w14:paraId="78925E2A" w14:textId="77777777">
        <w:trPr>
          <w:cantSplit/>
        </w:trPr>
        <w:tc>
          <w:tcPr>
            <w:tcW w:w="1170" w:type="dxa"/>
            <w:tcMar/>
            <w:vAlign w:val="center"/>
          </w:tcPr>
          <w:p w:rsidR="00BF5C55" w:rsidRDefault="00BF5C55" w14:paraId="3B7B4B86" w14:textId="77777777">
            <w:pPr>
              <w:rPr>
                <w:rFonts w:ascii="Trebuchet MS" w:hAnsi="Trebuchet MS" w:eastAsia="Trebuchet MS" w:cs="Trebuchet MS"/>
                <w:b/>
                <w:sz w:val="28"/>
                <w:szCs w:val="28"/>
              </w:rPr>
            </w:pPr>
          </w:p>
        </w:tc>
        <w:tc>
          <w:tcPr>
            <w:tcW w:w="2250" w:type="dxa"/>
            <w:tcMar/>
            <w:vAlign w:val="center"/>
          </w:tcPr>
          <w:p w:rsidR="00BF5C55" w:rsidRDefault="00E03FA6" w14:paraId="45A51190" w14:textId="77777777">
            <w:pPr>
              <w:rPr>
                <w:rFonts w:ascii="Trebuchet MS" w:hAnsi="Trebuchet MS" w:eastAsia="Trebuchet MS" w:cs="Trebuchet MS"/>
                <w:sz w:val="22"/>
                <w:szCs w:val="22"/>
              </w:rPr>
            </w:pPr>
            <w:r>
              <w:rPr>
                <w:rFonts w:ascii="Trebuchet MS" w:hAnsi="Trebuchet MS" w:eastAsia="Trebuchet MS" w:cs="Trebuchet MS"/>
                <w:sz w:val="22"/>
                <w:szCs w:val="22"/>
              </w:rPr>
              <w:t>Travel &amp; Tourism 1</w:t>
            </w:r>
          </w:p>
        </w:tc>
        <w:tc>
          <w:tcPr>
            <w:tcW w:w="7380" w:type="dxa"/>
            <w:vMerge w:val="restart"/>
            <w:tcMar/>
            <w:vAlign w:val="center"/>
          </w:tcPr>
          <w:p w:rsidR="00BF5C55" w:rsidRDefault="00E03FA6" w14:paraId="77F759FE" w14:textId="77777777">
            <w:pPr>
              <w:spacing w:before="100" w:after="80"/>
              <w:rPr>
                <w:rFonts w:ascii="Trebuchet MS" w:hAnsi="Trebuchet MS" w:eastAsia="Trebuchet MS" w:cs="Trebuchet MS"/>
                <w:sz w:val="22"/>
                <w:szCs w:val="22"/>
              </w:rPr>
            </w:pPr>
            <w:r>
              <w:rPr>
                <w:rFonts w:ascii="Trebuchet MS" w:hAnsi="Trebuchet MS" w:eastAsia="Trebuchet MS" w:cs="Trebuchet MS"/>
                <w:sz w:val="22"/>
                <w:szCs w:val="22"/>
              </w:rPr>
              <w:t xml:space="preserve">On CAN-8: Read what people in the field of travel and tourism have to say about their jobs. Answer the multiple-choice </w:t>
            </w:r>
            <w:r>
              <w:rPr>
                <w:rFonts w:ascii="Trebuchet MS" w:hAnsi="Trebuchet MS" w:eastAsia="Trebuchet MS" w:cs="Trebuchet MS"/>
                <w:b/>
                <w:sz w:val="22"/>
                <w:szCs w:val="22"/>
              </w:rPr>
              <w:t>comprehension</w:t>
            </w:r>
            <w:r>
              <w:rPr>
                <w:rFonts w:ascii="Trebuchet MS" w:hAnsi="Trebuchet MS" w:eastAsia="Trebuchet MS" w:cs="Trebuchet MS"/>
                <w:sz w:val="22"/>
                <w:szCs w:val="22"/>
              </w:rPr>
              <w:t xml:space="preserve"> questions.</w:t>
            </w:r>
          </w:p>
        </w:tc>
      </w:tr>
      <w:tr w:rsidR="00BF5C55" w:rsidTr="18B3D972" w14:paraId="0AB00D7A" w14:textId="77777777">
        <w:trPr>
          <w:cantSplit/>
        </w:trPr>
        <w:tc>
          <w:tcPr>
            <w:tcW w:w="1170" w:type="dxa"/>
            <w:tcMar/>
            <w:vAlign w:val="center"/>
          </w:tcPr>
          <w:p w:rsidR="00BF5C55" w:rsidRDefault="00BF5C55" w14:paraId="3A0FF5F2" w14:textId="77777777">
            <w:pPr>
              <w:rPr>
                <w:rFonts w:ascii="Trebuchet MS" w:hAnsi="Trebuchet MS" w:eastAsia="Trebuchet MS" w:cs="Trebuchet MS"/>
                <w:b/>
                <w:sz w:val="28"/>
                <w:szCs w:val="28"/>
              </w:rPr>
            </w:pPr>
            <w:bookmarkStart w:name="_gjdgxs" w:colFirst="0" w:colLast="0" w:id="0"/>
            <w:bookmarkEnd w:id="0"/>
          </w:p>
        </w:tc>
        <w:tc>
          <w:tcPr>
            <w:tcW w:w="2250" w:type="dxa"/>
            <w:tcMar/>
            <w:vAlign w:val="center"/>
          </w:tcPr>
          <w:p w:rsidR="00BF5C55" w:rsidRDefault="00E03FA6" w14:paraId="3EB4A261" w14:textId="77777777">
            <w:pPr>
              <w:rPr>
                <w:rFonts w:ascii="Trebuchet MS" w:hAnsi="Trebuchet MS" w:eastAsia="Trebuchet MS" w:cs="Trebuchet MS"/>
                <w:sz w:val="22"/>
                <w:szCs w:val="22"/>
              </w:rPr>
            </w:pPr>
            <w:r>
              <w:rPr>
                <w:rFonts w:ascii="Trebuchet MS" w:hAnsi="Trebuchet MS" w:eastAsia="Trebuchet MS" w:cs="Trebuchet MS"/>
                <w:sz w:val="22"/>
                <w:szCs w:val="22"/>
              </w:rPr>
              <w:t>Travel &amp; Tourism 2</w:t>
            </w:r>
          </w:p>
        </w:tc>
        <w:tc>
          <w:tcPr>
            <w:tcW w:w="7380" w:type="dxa"/>
            <w:vMerge/>
            <w:tcMar/>
            <w:vAlign w:val="center"/>
          </w:tcPr>
          <w:p w:rsidR="00BF5C55" w:rsidRDefault="00BF5C55" w14:paraId="5630AD66" w14:textId="77777777">
            <w:pPr>
              <w:widowControl w:val="0"/>
              <w:pBdr>
                <w:top w:val="nil"/>
                <w:left w:val="nil"/>
                <w:bottom w:val="nil"/>
                <w:right w:val="nil"/>
                <w:between w:val="nil"/>
              </w:pBdr>
              <w:spacing w:line="276" w:lineRule="auto"/>
              <w:rPr>
                <w:rFonts w:ascii="Trebuchet MS" w:hAnsi="Trebuchet MS" w:eastAsia="Trebuchet MS" w:cs="Trebuchet MS"/>
                <w:sz w:val="22"/>
                <w:szCs w:val="22"/>
              </w:rPr>
            </w:pPr>
          </w:p>
        </w:tc>
      </w:tr>
    </w:tbl>
    <w:p w:rsidR="00BF5C55" w:rsidRDefault="00E03FA6" w14:paraId="5DAADE4C" w14:textId="77777777">
      <w:pPr>
        <w:spacing w:before="120"/>
        <w:rPr>
          <w:rFonts w:ascii="Trebuchet MS" w:hAnsi="Trebuchet MS" w:eastAsia="Trebuchet MS" w:cs="Trebuchet MS"/>
          <w:i/>
          <w:sz w:val="22"/>
          <w:szCs w:val="22"/>
        </w:rPr>
      </w:pPr>
      <w:r>
        <w:rPr>
          <w:rFonts w:ascii="Trebuchet MS" w:hAnsi="Trebuchet MS" w:eastAsia="Trebuchet MS" w:cs="Trebuchet MS"/>
          <w:i/>
          <w:color w:val="808080"/>
          <w:sz w:val="22"/>
          <w:szCs w:val="22"/>
        </w:rPr>
        <w:t>Level 5 Communications - Independent Lab (2022)</w:t>
      </w:r>
    </w:p>
    <w:p w:rsidR="00BF5C55" w:rsidRDefault="00BF5C55" w14:paraId="61829076" w14:textId="77777777"/>
    <w:p w:rsidR="00BF5C55" w:rsidRDefault="00E03FA6" w14:paraId="2BA226A1" w14:textId="77777777">
      <w:r>
        <w:br w:type="page"/>
      </w:r>
    </w:p>
    <w:p w:rsidR="00BF5C55" w:rsidRDefault="00E03FA6" w14:paraId="72A40F51" w14:textId="77777777">
      <w:pPr>
        <w:rPr>
          <w:rFonts w:ascii="Trebuchet MS" w:hAnsi="Trebuchet MS" w:eastAsia="Trebuchet MS" w:cs="Trebuchet MS"/>
        </w:rPr>
      </w:pPr>
      <w:r>
        <w:rPr>
          <w:rFonts w:ascii="Trebuchet MS" w:hAnsi="Trebuchet MS" w:eastAsia="Trebuchet MS" w:cs="Trebuchet MS"/>
          <w:sz w:val="48"/>
          <w:szCs w:val="48"/>
        </w:rPr>
        <w:lastRenderedPageBreak/>
        <w:t>Level 5 Listening - Independent Lab</w:t>
      </w:r>
    </w:p>
    <w:p w:rsidR="00BF5C55" w:rsidRDefault="00BF5C55" w14:paraId="17AD93B2" w14:textId="77777777">
      <w:pPr>
        <w:rPr>
          <w:rFonts w:ascii="Trebuchet MS" w:hAnsi="Trebuchet MS" w:eastAsia="Trebuchet MS" w:cs="Trebuchet MS"/>
        </w:rPr>
      </w:pPr>
    </w:p>
    <w:p w:rsidR="00BF5C55" w:rsidRDefault="00E03FA6" w14:paraId="1A383B00" w14:textId="77777777">
      <w:pPr>
        <w:rPr>
          <w:rFonts w:ascii="Trebuchet MS" w:hAnsi="Trebuchet MS" w:eastAsia="Trebuchet MS" w:cs="Trebuchet MS"/>
          <w:i/>
        </w:rPr>
      </w:pPr>
      <w:r>
        <w:rPr>
          <w:rFonts w:ascii="Trebuchet MS" w:hAnsi="Trebuchet MS" w:eastAsia="Trebuchet MS" w:cs="Trebuchet MS"/>
          <w:i/>
        </w:rPr>
        <w:t>Tests, which are shown with a star ( * ), MUST be completed in the Independent Lab.</w:t>
      </w:r>
    </w:p>
    <w:p w:rsidR="00BF5C55" w:rsidRDefault="00BF5C55" w14:paraId="0DE4B5B7" w14:textId="77777777">
      <w:pPr>
        <w:rPr>
          <w:rFonts w:ascii="Trebuchet MS" w:hAnsi="Trebuchet MS" w:eastAsia="Trebuchet MS" w:cs="Trebuchet MS"/>
        </w:rPr>
      </w:pPr>
    </w:p>
    <w:tbl>
      <w:tblPr>
        <w:tblStyle w:val="a1"/>
        <w:tblW w:w="108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6732"/>
        <w:gridCol w:w="2992"/>
        <w:gridCol w:w="1122"/>
      </w:tblGrid>
      <w:tr w:rsidR="00BF5C55" w14:paraId="122C5368"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BF5C55" w:rsidRDefault="00E03FA6" w14:paraId="0378C1B0" w14:textId="77777777">
            <w:pPr>
              <w:rPr>
                <w:rFonts w:ascii="Trebuchet MS" w:hAnsi="Trebuchet MS" w:eastAsia="Trebuchet MS" w:cs="Trebuchet MS"/>
                <w:b/>
              </w:rPr>
            </w:pPr>
            <w:r>
              <w:rPr>
                <w:rFonts w:ascii="Trebuchet MS" w:hAnsi="Trebuchet MS" w:eastAsia="Trebuchet MS" w:cs="Trebuchet MS"/>
                <w:b/>
              </w:rPr>
              <w:t>Exercise Title</w:t>
            </w:r>
          </w:p>
        </w:tc>
        <w:tc>
          <w:tcPr>
            <w:tcW w:w="2992"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BF5C55" w:rsidRDefault="00E03FA6" w14:paraId="186F7F57" w14:textId="77777777">
            <w:pPr>
              <w:rPr>
                <w:rFonts w:ascii="Trebuchet MS" w:hAnsi="Trebuchet MS" w:eastAsia="Trebuchet MS" w:cs="Trebuchet MS"/>
                <w:b/>
              </w:rPr>
            </w:pPr>
            <w:r>
              <w:rPr>
                <w:rFonts w:ascii="Trebuchet MS" w:hAnsi="Trebuchet MS" w:eastAsia="Trebuchet MS" w:cs="Trebuchet MS"/>
                <w:b/>
              </w:rPr>
              <w:t>Please Complete By:</w:t>
            </w:r>
          </w:p>
        </w:tc>
        <w:tc>
          <w:tcPr>
            <w:tcW w:w="1122"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BF5C55" w:rsidRDefault="00E03FA6" w14:paraId="092B14ED" w14:textId="77777777">
            <w:pPr>
              <w:rPr>
                <w:rFonts w:ascii="Trebuchet MS" w:hAnsi="Trebuchet MS" w:eastAsia="Trebuchet MS" w:cs="Trebuchet MS"/>
                <w:b/>
              </w:rPr>
            </w:pPr>
            <w:r>
              <w:rPr>
                <w:rFonts w:ascii="Trebuchet MS" w:hAnsi="Trebuchet MS" w:eastAsia="Trebuchet MS" w:cs="Trebuchet MS"/>
                <w:b/>
              </w:rPr>
              <w:t>Tech</w:t>
            </w:r>
          </w:p>
        </w:tc>
      </w:tr>
      <w:tr w:rsidR="00BF5C55" w14:paraId="6750A028"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59AA28BE" w14:textId="77777777">
            <w:pPr>
              <w:spacing w:line="276" w:lineRule="auto"/>
              <w:rPr>
                <w:rFonts w:ascii="Trebuchet MS" w:hAnsi="Trebuchet MS" w:eastAsia="Trebuchet MS" w:cs="Trebuchet MS"/>
              </w:rPr>
            </w:pPr>
            <w:r>
              <w:rPr>
                <w:rFonts w:ascii="Trebuchet MS" w:hAnsi="Trebuchet MS" w:eastAsia="Trebuchet MS" w:cs="Trebuchet MS"/>
              </w:rPr>
              <w:t>Main Idea: Dating</w:t>
            </w:r>
          </w:p>
        </w:tc>
        <w:tc>
          <w:tcPr>
            <w:tcW w:w="29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6CE4141E" w14:textId="77777777">
            <w:pPr>
              <w:jc w:val="center"/>
              <w:rPr>
                <w:rFonts w:ascii="Trebuchet MS" w:hAnsi="Trebuchet MS" w:eastAsia="Trebuchet MS" w:cs="Trebuchet MS"/>
                <w:b/>
              </w:rPr>
            </w:pPr>
            <w:r>
              <w:rPr>
                <w:rFonts w:ascii="Trebuchet MS" w:hAnsi="Trebuchet MS" w:eastAsia="Trebuchet MS" w:cs="Trebuchet MS"/>
                <w:b/>
              </w:rPr>
              <w:t>Week 3</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66204FF1" w14:textId="77777777">
            <w:pPr>
              <w:rPr>
                <w:rFonts w:ascii="Trebuchet MS" w:hAnsi="Trebuchet MS" w:eastAsia="Trebuchet MS" w:cs="Trebuchet MS"/>
              </w:rPr>
            </w:pPr>
          </w:p>
        </w:tc>
      </w:tr>
      <w:tr w:rsidR="00BF5C55" w14:paraId="763DCEA6"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4852C067" w14:textId="77777777">
            <w:pPr>
              <w:spacing w:line="276" w:lineRule="auto"/>
              <w:rPr>
                <w:rFonts w:ascii="Trebuchet MS" w:hAnsi="Trebuchet MS" w:eastAsia="Trebuchet MS" w:cs="Trebuchet MS"/>
              </w:rPr>
            </w:pPr>
            <w:r>
              <w:rPr>
                <w:rFonts w:ascii="Trebuchet MS" w:hAnsi="Trebuchet MS" w:eastAsia="Trebuchet MS" w:cs="Trebuchet MS"/>
              </w:rPr>
              <w:t>Main Idea: Doctor’s Advice</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2DBF0D7D"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6B62F1B3" w14:textId="77777777">
            <w:pPr>
              <w:rPr>
                <w:rFonts w:ascii="Trebuchet MS" w:hAnsi="Trebuchet MS" w:eastAsia="Trebuchet MS" w:cs="Trebuchet MS"/>
              </w:rPr>
            </w:pPr>
          </w:p>
        </w:tc>
      </w:tr>
      <w:tr w:rsidR="00BF5C55" w14:paraId="559AF950"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59B9C49F" w14:textId="77777777">
            <w:pPr>
              <w:spacing w:line="276" w:lineRule="auto"/>
              <w:rPr>
                <w:rFonts w:ascii="Trebuchet MS" w:hAnsi="Trebuchet MS" w:eastAsia="Trebuchet MS" w:cs="Trebuchet MS"/>
              </w:rPr>
            </w:pPr>
            <w:r>
              <w:rPr>
                <w:rFonts w:ascii="Trebuchet MS" w:hAnsi="Trebuchet MS" w:eastAsia="Trebuchet MS" w:cs="Trebuchet MS"/>
              </w:rPr>
              <w:t>Main Idea: News Reports</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02F2C34E"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680A4E5D" w14:textId="77777777">
            <w:pPr>
              <w:rPr>
                <w:rFonts w:ascii="Trebuchet MS" w:hAnsi="Trebuchet MS" w:eastAsia="Trebuchet MS" w:cs="Trebuchet MS"/>
              </w:rPr>
            </w:pPr>
          </w:p>
        </w:tc>
      </w:tr>
      <w:tr w:rsidR="00BF5C55" w14:paraId="6DCBF8C9"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012B7099" w14:textId="77777777">
            <w:pPr>
              <w:spacing w:line="276" w:lineRule="auto"/>
              <w:rPr>
                <w:rFonts w:ascii="Trebuchet MS" w:hAnsi="Trebuchet MS" w:eastAsia="Trebuchet MS" w:cs="Trebuchet MS"/>
              </w:rPr>
            </w:pPr>
            <w:r>
              <w:rPr>
                <w:rFonts w:ascii="Trebuchet MS" w:hAnsi="Trebuchet MS" w:eastAsia="Trebuchet MS" w:cs="Trebuchet MS"/>
              </w:rPr>
              <w:t>Main Idea: Preferences</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19219836"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296FEF7D" w14:textId="77777777">
            <w:pPr>
              <w:rPr>
                <w:rFonts w:ascii="Trebuchet MS" w:hAnsi="Trebuchet MS" w:eastAsia="Trebuchet MS" w:cs="Trebuchet MS"/>
              </w:rPr>
            </w:pPr>
          </w:p>
        </w:tc>
      </w:tr>
      <w:tr w:rsidR="00BF5C55" w14:paraId="69A53020"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2B38D6C5" w14:textId="77777777">
            <w:pPr>
              <w:spacing w:line="276" w:lineRule="auto"/>
              <w:rPr>
                <w:rFonts w:ascii="Trebuchet MS" w:hAnsi="Trebuchet MS" w:eastAsia="Trebuchet MS" w:cs="Trebuchet MS"/>
              </w:rPr>
            </w:pPr>
            <w:r>
              <w:rPr>
                <w:rFonts w:ascii="Trebuchet MS" w:hAnsi="Trebuchet MS" w:eastAsia="Trebuchet MS" w:cs="Trebuchet MS"/>
              </w:rPr>
              <w:t>Main Idea: Urban Life</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7194DBDC"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769D0D3C" w14:textId="77777777">
            <w:pPr>
              <w:rPr>
                <w:rFonts w:ascii="Trebuchet MS" w:hAnsi="Trebuchet MS" w:eastAsia="Trebuchet MS" w:cs="Trebuchet MS"/>
              </w:rPr>
            </w:pPr>
          </w:p>
        </w:tc>
      </w:tr>
      <w:tr w:rsidR="00BF5C55" w14:paraId="78734952"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BF5C55" w:rsidRDefault="00E03FA6" w14:paraId="16133F14" w14:textId="77777777">
            <w:pPr>
              <w:spacing w:line="276" w:lineRule="auto"/>
              <w:rPr>
                <w:rFonts w:ascii="Trebuchet MS" w:hAnsi="Trebuchet MS" w:eastAsia="Trebuchet MS" w:cs="Trebuchet MS"/>
                <w:b/>
              </w:rPr>
            </w:pPr>
            <w:r>
              <w:rPr>
                <w:rFonts w:ascii="Trebuchet MS" w:hAnsi="Trebuchet MS" w:eastAsia="Trebuchet MS" w:cs="Trebuchet MS"/>
                <w:b/>
              </w:rPr>
              <w:t>5 Main Idea: Test *</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54CD245A" w14:textId="77777777">
            <w:pPr>
              <w:widowControl w:val="0"/>
              <w:pBdr>
                <w:top w:val="nil"/>
                <w:left w:val="nil"/>
                <w:bottom w:val="nil"/>
                <w:right w:val="nil"/>
                <w:between w:val="nil"/>
              </w:pBdr>
              <w:spacing w:line="276" w:lineRule="auto"/>
              <w:rPr>
                <w:rFonts w:ascii="Trebuchet MS" w:hAnsi="Trebuchet MS" w:eastAsia="Trebuchet MS" w:cs="Trebuchet MS"/>
                <w:b/>
              </w:rPr>
            </w:pPr>
          </w:p>
        </w:tc>
        <w:tc>
          <w:tcPr>
            <w:tcW w:w="1122"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BF5C55" w:rsidRDefault="00BF5C55" w14:paraId="1231BE67" w14:textId="77777777">
            <w:pPr>
              <w:rPr>
                <w:rFonts w:ascii="Trebuchet MS" w:hAnsi="Trebuchet MS" w:eastAsia="Trebuchet MS" w:cs="Trebuchet MS"/>
              </w:rPr>
            </w:pPr>
          </w:p>
        </w:tc>
      </w:tr>
      <w:tr w:rsidR="00BF5C55" w14:paraId="36FEB5B0" w14:textId="77777777">
        <w:trPr>
          <w:trHeight w:val="504"/>
        </w:trPr>
        <w:tc>
          <w:tcPr>
            <w:tcW w:w="10846" w:type="dxa"/>
            <w:gridSpan w:val="3"/>
            <w:tcBorders>
              <w:top w:val="single" w:color="000000" w:sz="4" w:space="0"/>
              <w:left w:val="nil"/>
              <w:bottom w:val="single" w:color="000000" w:sz="4" w:space="0"/>
              <w:right w:val="nil"/>
            </w:tcBorders>
            <w:shd w:val="clear" w:color="auto" w:fill="auto"/>
            <w:vAlign w:val="center"/>
          </w:tcPr>
          <w:p w:rsidR="00BF5C55" w:rsidRDefault="00BF5C55" w14:paraId="30D7AA69" w14:textId="77777777">
            <w:pPr>
              <w:rPr>
                <w:rFonts w:ascii="Trebuchet MS" w:hAnsi="Trebuchet MS" w:eastAsia="Trebuchet MS" w:cs="Trebuchet MS"/>
              </w:rPr>
            </w:pPr>
          </w:p>
        </w:tc>
      </w:tr>
      <w:tr w:rsidR="00BF5C55" w14:paraId="5B839BD7"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703DDDB3" w14:textId="77777777">
            <w:pPr>
              <w:spacing w:line="276" w:lineRule="auto"/>
              <w:rPr>
                <w:rFonts w:ascii="Trebuchet MS" w:hAnsi="Trebuchet MS" w:eastAsia="Trebuchet MS" w:cs="Trebuchet MS"/>
              </w:rPr>
            </w:pPr>
            <w:r>
              <w:rPr>
                <w:rFonts w:ascii="Trebuchet MS" w:hAnsi="Trebuchet MS" w:eastAsia="Trebuchet MS" w:cs="Trebuchet MS"/>
              </w:rPr>
              <w:t>Focused Listening: At the Travel Agency</w:t>
            </w:r>
          </w:p>
        </w:tc>
        <w:tc>
          <w:tcPr>
            <w:tcW w:w="29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4F3CF6A0" w14:textId="77777777">
            <w:pPr>
              <w:jc w:val="center"/>
              <w:rPr>
                <w:rFonts w:ascii="Trebuchet MS" w:hAnsi="Trebuchet MS" w:eastAsia="Trebuchet MS" w:cs="Trebuchet MS"/>
                <w:b/>
              </w:rPr>
            </w:pPr>
            <w:r>
              <w:rPr>
                <w:rFonts w:ascii="Trebuchet MS" w:hAnsi="Trebuchet MS" w:eastAsia="Trebuchet MS" w:cs="Trebuchet MS"/>
                <w:b/>
              </w:rPr>
              <w:t>Week 4</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7196D064" w14:textId="77777777">
            <w:pPr>
              <w:rPr>
                <w:rFonts w:ascii="Trebuchet MS" w:hAnsi="Trebuchet MS" w:eastAsia="Trebuchet MS" w:cs="Trebuchet MS"/>
              </w:rPr>
            </w:pPr>
          </w:p>
        </w:tc>
      </w:tr>
      <w:tr w:rsidR="00BF5C55" w14:paraId="17BFB002"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5EE7B7F1" w14:textId="77777777">
            <w:pPr>
              <w:spacing w:line="276" w:lineRule="auto"/>
              <w:rPr>
                <w:rFonts w:ascii="Trebuchet MS" w:hAnsi="Trebuchet MS" w:eastAsia="Trebuchet MS" w:cs="Trebuchet MS"/>
              </w:rPr>
            </w:pPr>
            <w:r>
              <w:rPr>
                <w:rFonts w:ascii="Trebuchet MS" w:hAnsi="Trebuchet MS" w:eastAsia="Trebuchet MS" w:cs="Trebuchet MS"/>
              </w:rPr>
              <w:t>Focused Listening: Doctor’s Advice</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34FF1C98"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6D072C0D" w14:textId="77777777">
            <w:pPr>
              <w:rPr>
                <w:rFonts w:ascii="Trebuchet MS" w:hAnsi="Trebuchet MS" w:eastAsia="Trebuchet MS" w:cs="Trebuchet MS"/>
              </w:rPr>
            </w:pPr>
          </w:p>
        </w:tc>
      </w:tr>
      <w:tr w:rsidR="00BF5C55" w14:paraId="02B85D35"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0198594F" w14:textId="77777777">
            <w:pPr>
              <w:spacing w:line="276" w:lineRule="auto"/>
              <w:rPr>
                <w:rFonts w:ascii="Trebuchet MS" w:hAnsi="Trebuchet MS" w:eastAsia="Trebuchet MS" w:cs="Trebuchet MS"/>
              </w:rPr>
            </w:pPr>
            <w:r>
              <w:rPr>
                <w:rFonts w:ascii="Trebuchet MS" w:hAnsi="Trebuchet MS" w:eastAsia="Trebuchet MS" w:cs="Trebuchet MS"/>
              </w:rPr>
              <w:t>Focused Listening: Vacations</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48A21919"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6BD18F9B" w14:textId="77777777">
            <w:pPr>
              <w:rPr>
                <w:rFonts w:ascii="Trebuchet MS" w:hAnsi="Trebuchet MS" w:eastAsia="Trebuchet MS" w:cs="Trebuchet MS"/>
              </w:rPr>
            </w:pPr>
          </w:p>
        </w:tc>
      </w:tr>
      <w:tr w:rsidR="00BF5C55" w14:paraId="2201BA9E"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4601463F" w14:textId="77777777">
            <w:pPr>
              <w:spacing w:line="276" w:lineRule="auto"/>
              <w:rPr>
                <w:rFonts w:ascii="Trebuchet MS" w:hAnsi="Trebuchet MS" w:eastAsia="Trebuchet MS" w:cs="Trebuchet MS"/>
              </w:rPr>
            </w:pPr>
            <w:r>
              <w:rPr>
                <w:rFonts w:ascii="Trebuchet MS" w:hAnsi="Trebuchet MS" w:eastAsia="Trebuchet MS" w:cs="Trebuchet MS"/>
              </w:rPr>
              <w:t>Focused Listening: Variety</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238601FE"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0F3CABC7" w14:textId="77777777">
            <w:pPr>
              <w:rPr>
                <w:rFonts w:ascii="Trebuchet MS" w:hAnsi="Trebuchet MS" w:eastAsia="Trebuchet MS" w:cs="Trebuchet MS"/>
              </w:rPr>
            </w:pPr>
          </w:p>
        </w:tc>
      </w:tr>
      <w:tr w:rsidR="00BF5C55" w14:paraId="33474155"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BF5C55" w:rsidRDefault="00E03FA6" w14:paraId="61ADE0D6" w14:textId="77777777">
            <w:pPr>
              <w:spacing w:line="276" w:lineRule="auto"/>
              <w:rPr>
                <w:rFonts w:ascii="Trebuchet MS" w:hAnsi="Trebuchet MS" w:eastAsia="Trebuchet MS" w:cs="Trebuchet MS"/>
                <w:b/>
              </w:rPr>
            </w:pPr>
            <w:r>
              <w:rPr>
                <w:rFonts w:ascii="Trebuchet MS" w:hAnsi="Trebuchet MS" w:eastAsia="Trebuchet MS" w:cs="Trebuchet MS"/>
                <w:b/>
              </w:rPr>
              <w:t>5 Focused Listening: Test *</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5B08B5D1" w14:textId="77777777">
            <w:pPr>
              <w:widowControl w:val="0"/>
              <w:pBdr>
                <w:top w:val="nil"/>
                <w:left w:val="nil"/>
                <w:bottom w:val="nil"/>
                <w:right w:val="nil"/>
                <w:between w:val="nil"/>
              </w:pBdr>
              <w:spacing w:line="276" w:lineRule="auto"/>
              <w:rPr>
                <w:rFonts w:ascii="Trebuchet MS" w:hAnsi="Trebuchet MS" w:eastAsia="Trebuchet MS" w:cs="Trebuchet MS"/>
                <w:b/>
              </w:rPr>
            </w:pPr>
          </w:p>
        </w:tc>
        <w:tc>
          <w:tcPr>
            <w:tcW w:w="1122"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BF5C55" w:rsidRDefault="00BF5C55" w14:paraId="16DEB4AB" w14:textId="77777777">
            <w:pPr>
              <w:rPr>
                <w:rFonts w:ascii="Trebuchet MS" w:hAnsi="Trebuchet MS" w:eastAsia="Trebuchet MS" w:cs="Trebuchet MS"/>
              </w:rPr>
            </w:pPr>
          </w:p>
        </w:tc>
      </w:tr>
      <w:tr w:rsidR="00BF5C55" w14:paraId="0AD9C6F4" w14:textId="77777777">
        <w:trPr>
          <w:trHeight w:val="504"/>
        </w:trPr>
        <w:tc>
          <w:tcPr>
            <w:tcW w:w="10846" w:type="dxa"/>
            <w:gridSpan w:val="3"/>
            <w:tcBorders>
              <w:top w:val="single" w:color="000000" w:sz="4" w:space="0"/>
              <w:left w:val="nil"/>
              <w:bottom w:val="single" w:color="000000" w:sz="4" w:space="0"/>
              <w:right w:val="nil"/>
            </w:tcBorders>
            <w:shd w:val="clear" w:color="auto" w:fill="auto"/>
            <w:vAlign w:val="center"/>
          </w:tcPr>
          <w:p w:rsidR="00BF5C55" w:rsidRDefault="00BF5C55" w14:paraId="4B1F511A" w14:textId="77777777">
            <w:pPr>
              <w:rPr>
                <w:rFonts w:ascii="Trebuchet MS" w:hAnsi="Trebuchet MS" w:eastAsia="Trebuchet MS" w:cs="Trebuchet MS"/>
              </w:rPr>
            </w:pPr>
          </w:p>
        </w:tc>
      </w:tr>
      <w:tr w:rsidR="00BF5C55" w14:paraId="0653A0C6"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531F7D5B" w14:textId="77777777">
            <w:pPr>
              <w:spacing w:line="276" w:lineRule="auto"/>
              <w:rPr>
                <w:rFonts w:ascii="Trebuchet MS" w:hAnsi="Trebuchet MS" w:eastAsia="Trebuchet MS" w:cs="Trebuchet MS"/>
              </w:rPr>
            </w:pPr>
            <w:r>
              <w:rPr>
                <w:rFonts w:ascii="Trebuchet MS" w:hAnsi="Trebuchet MS" w:eastAsia="Trebuchet MS" w:cs="Trebuchet MS"/>
              </w:rPr>
              <w:t>Extracting Information: A Personal Experience</w:t>
            </w:r>
          </w:p>
        </w:tc>
        <w:tc>
          <w:tcPr>
            <w:tcW w:w="29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2A1B0FA7" w14:textId="77777777">
            <w:pPr>
              <w:jc w:val="center"/>
              <w:rPr>
                <w:rFonts w:ascii="Trebuchet MS" w:hAnsi="Trebuchet MS" w:eastAsia="Trebuchet MS" w:cs="Trebuchet MS"/>
                <w:b/>
              </w:rPr>
            </w:pPr>
            <w:r>
              <w:rPr>
                <w:rFonts w:ascii="Trebuchet MS" w:hAnsi="Trebuchet MS" w:eastAsia="Trebuchet MS" w:cs="Trebuchet MS"/>
                <w:b/>
              </w:rPr>
              <w:t>Week 5</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65F9C3DC" w14:textId="77777777">
            <w:pPr>
              <w:rPr>
                <w:rFonts w:ascii="Trebuchet MS" w:hAnsi="Trebuchet MS" w:eastAsia="Trebuchet MS" w:cs="Trebuchet MS"/>
              </w:rPr>
            </w:pPr>
          </w:p>
        </w:tc>
      </w:tr>
      <w:tr w:rsidR="00BF5C55" w14:paraId="42F8AF39"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41B45B24" w14:textId="77777777">
            <w:pPr>
              <w:spacing w:line="276" w:lineRule="auto"/>
              <w:rPr>
                <w:rFonts w:ascii="Trebuchet MS" w:hAnsi="Trebuchet MS" w:eastAsia="Trebuchet MS" w:cs="Trebuchet MS"/>
              </w:rPr>
            </w:pPr>
            <w:r>
              <w:rPr>
                <w:rFonts w:ascii="Trebuchet MS" w:hAnsi="Trebuchet MS" w:eastAsia="Trebuchet MS" w:cs="Trebuchet MS"/>
              </w:rPr>
              <w:t>Extracting Information: Coming to Canada</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5023141B"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1F3B1409" w14:textId="77777777">
            <w:pPr>
              <w:rPr>
                <w:rFonts w:ascii="Trebuchet MS" w:hAnsi="Trebuchet MS" w:eastAsia="Trebuchet MS" w:cs="Trebuchet MS"/>
              </w:rPr>
            </w:pPr>
          </w:p>
        </w:tc>
      </w:tr>
      <w:tr w:rsidR="00BF5C55" w14:paraId="49DB4609"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72F9834F" w14:textId="77777777">
            <w:pPr>
              <w:spacing w:line="276" w:lineRule="auto"/>
              <w:rPr>
                <w:rFonts w:ascii="Trebuchet MS" w:hAnsi="Trebuchet MS" w:eastAsia="Trebuchet MS" w:cs="Trebuchet MS"/>
              </w:rPr>
            </w:pPr>
            <w:r>
              <w:rPr>
                <w:rFonts w:ascii="Trebuchet MS" w:hAnsi="Trebuchet MS" w:eastAsia="Trebuchet MS" w:cs="Trebuchet MS"/>
              </w:rPr>
              <w:t>Extracting Information: Job Interview</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562C75D1"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664355AD" w14:textId="77777777">
            <w:pPr>
              <w:rPr>
                <w:rFonts w:ascii="Trebuchet MS" w:hAnsi="Trebuchet MS" w:eastAsia="Trebuchet MS" w:cs="Trebuchet MS"/>
              </w:rPr>
            </w:pPr>
          </w:p>
        </w:tc>
      </w:tr>
      <w:tr w:rsidR="00BF5C55" w14:paraId="0E2B4910"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045A5042" w14:textId="77777777">
            <w:pPr>
              <w:spacing w:line="276" w:lineRule="auto"/>
              <w:rPr>
                <w:rFonts w:ascii="Trebuchet MS" w:hAnsi="Trebuchet MS" w:eastAsia="Trebuchet MS" w:cs="Trebuchet MS"/>
              </w:rPr>
            </w:pPr>
            <w:r>
              <w:rPr>
                <w:rFonts w:ascii="Trebuchet MS" w:hAnsi="Trebuchet MS" w:eastAsia="Trebuchet MS" w:cs="Trebuchet MS"/>
              </w:rPr>
              <w:t>Extracting Information: Quebec</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1A965116"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7DF4E37C" w14:textId="77777777">
            <w:pPr>
              <w:rPr>
                <w:rFonts w:ascii="Trebuchet MS" w:hAnsi="Trebuchet MS" w:eastAsia="Trebuchet MS" w:cs="Trebuchet MS"/>
              </w:rPr>
            </w:pPr>
          </w:p>
        </w:tc>
      </w:tr>
      <w:tr w:rsidR="00BF5C55" w14:paraId="38D12A85"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077FE1A6" w14:textId="77777777">
            <w:pPr>
              <w:spacing w:line="276" w:lineRule="auto"/>
              <w:rPr>
                <w:rFonts w:ascii="Trebuchet MS" w:hAnsi="Trebuchet MS" w:eastAsia="Trebuchet MS" w:cs="Trebuchet MS"/>
              </w:rPr>
            </w:pPr>
            <w:r>
              <w:rPr>
                <w:rFonts w:ascii="Trebuchet MS" w:hAnsi="Trebuchet MS" w:eastAsia="Trebuchet MS" w:cs="Trebuchet MS"/>
              </w:rPr>
              <w:t>Extracting Information: Tom &amp; the Diamond Ring</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44FB30F8"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1DA6542E" w14:textId="77777777">
            <w:pPr>
              <w:rPr>
                <w:rFonts w:ascii="Trebuchet MS" w:hAnsi="Trebuchet MS" w:eastAsia="Trebuchet MS" w:cs="Trebuchet MS"/>
              </w:rPr>
            </w:pPr>
          </w:p>
        </w:tc>
      </w:tr>
      <w:tr w:rsidR="00BF5C55" w14:paraId="023D495B"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BF5C55" w:rsidRDefault="00E03FA6" w14:paraId="57674371" w14:textId="77777777">
            <w:pPr>
              <w:spacing w:line="276" w:lineRule="auto"/>
              <w:rPr>
                <w:rFonts w:ascii="Trebuchet MS" w:hAnsi="Trebuchet MS" w:eastAsia="Trebuchet MS" w:cs="Trebuchet MS"/>
                <w:b/>
              </w:rPr>
            </w:pPr>
            <w:r>
              <w:rPr>
                <w:rFonts w:ascii="Trebuchet MS" w:hAnsi="Trebuchet MS" w:eastAsia="Trebuchet MS" w:cs="Trebuchet MS"/>
                <w:b/>
              </w:rPr>
              <w:t>5 Extracting Information: Test *</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3041E394" w14:textId="77777777">
            <w:pPr>
              <w:widowControl w:val="0"/>
              <w:pBdr>
                <w:top w:val="nil"/>
                <w:left w:val="nil"/>
                <w:bottom w:val="nil"/>
                <w:right w:val="nil"/>
                <w:between w:val="nil"/>
              </w:pBdr>
              <w:spacing w:line="276" w:lineRule="auto"/>
              <w:rPr>
                <w:rFonts w:ascii="Trebuchet MS" w:hAnsi="Trebuchet MS" w:eastAsia="Trebuchet MS" w:cs="Trebuchet MS"/>
                <w:b/>
              </w:rPr>
            </w:pPr>
          </w:p>
        </w:tc>
        <w:tc>
          <w:tcPr>
            <w:tcW w:w="1122"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BF5C55" w:rsidRDefault="00BF5C55" w14:paraId="722B00AE" w14:textId="77777777">
            <w:pPr>
              <w:rPr>
                <w:rFonts w:ascii="Trebuchet MS" w:hAnsi="Trebuchet MS" w:eastAsia="Trebuchet MS" w:cs="Trebuchet MS"/>
              </w:rPr>
            </w:pPr>
          </w:p>
        </w:tc>
      </w:tr>
      <w:tr w:rsidR="00BF5C55" w14:paraId="42C6D796" w14:textId="77777777">
        <w:trPr>
          <w:trHeight w:val="504"/>
        </w:trPr>
        <w:tc>
          <w:tcPr>
            <w:tcW w:w="10846" w:type="dxa"/>
            <w:gridSpan w:val="3"/>
            <w:tcBorders>
              <w:top w:val="single" w:color="000000" w:sz="4" w:space="0"/>
              <w:left w:val="nil"/>
              <w:bottom w:val="single" w:color="000000" w:sz="4" w:space="0"/>
              <w:right w:val="nil"/>
            </w:tcBorders>
            <w:shd w:val="clear" w:color="auto" w:fill="auto"/>
            <w:vAlign w:val="center"/>
          </w:tcPr>
          <w:p w:rsidR="00BF5C55" w:rsidRDefault="00BF5C55" w14:paraId="6E1831B3" w14:textId="77777777">
            <w:pPr>
              <w:rPr>
                <w:rFonts w:ascii="Trebuchet MS" w:hAnsi="Trebuchet MS" w:eastAsia="Trebuchet MS" w:cs="Trebuchet MS"/>
              </w:rPr>
            </w:pPr>
          </w:p>
        </w:tc>
      </w:tr>
      <w:tr w:rsidR="00BF5C55" w14:paraId="37F30B9D"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2A86CABC" w14:textId="77777777">
            <w:pPr>
              <w:spacing w:line="276" w:lineRule="auto"/>
              <w:rPr>
                <w:rFonts w:ascii="Trebuchet MS" w:hAnsi="Trebuchet MS" w:eastAsia="Trebuchet MS" w:cs="Trebuchet MS"/>
              </w:rPr>
            </w:pPr>
            <w:r>
              <w:rPr>
                <w:rFonts w:ascii="Trebuchet MS" w:hAnsi="Trebuchet MS" w:eastAsia="Trebuchet MS" w:cs="Trebuchet MS"/>
              </w:rPr>
              <w:t>Making Conclusions: Television</w:t>
            </w:r>
          </w:p>
        </w:tc>
        <w:tc>
          <w:tcPr>
            <w:tcW w:w="29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6CCEDEDE" w14:textId="77777777">
            <w:pPr>
              <w:jc w:val="center"/>
              <w:rPr>
                <w:rFonts w:ascii="Trebuchet MS" w:hAnsi="Trebuchet MS" w:eastAsia="Trebuchet MS" w:cs="Trebuchet MS"/>
                <w:b/>
              </w:rPr>
            </w:pPr>
            <w:r>
              <w:rPr>
                <w:rFonts w:ascii="Trebuchet MS" w:hAnsi="Trebuchet MS" w:eastAsia="Trebuchet MS" w:cs="Trebuchet MS"/>
                <w:b/>
              </w:rPr>
              <w:t>Week 6</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54E11D2A" w14:textId="77777777">
            <w:pPr>
              <w:rPr>
                <w:rFonts w:ascii="Trebuchet MS" w:hAnsi="Trebuchet MS" w:eastAsia="Trebuchet MS" w:cs="Trebuchet MS"/>
              </w:rPr>
            </w:pPr>
          </w:p>
        </w:tc>
      </w:tr>
      <w:tr w:rsidR="00BF5C55" w14:paraId="0156CC3B"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E03FA6" w14:paraId="69840673" w14:textId="77777777">
            <w:pPr>
              <w:spacing w:line="276" w:lineRule="auto"/>
              <w:rPr>
                <w:rFonts w:ascii="Trebuchet MS" w:hAnsi="Trebuchet MS" w:eastAsia="Trebuchet MS" w:cs="Trebuchet MS"/>
              </w:rPr>
            </w:pPr>
            <w:r>
              <w:rPr>
                <w:rFonts w:ascii="Trebuchet MS" w:hAnsi="Trebuchet MS" w:eastAsia="Trebuchet MS" w:cs="Trebuchet MS"/>
              </w:rPr>
              <w:t>Making Conclusions: Travel Suggestions</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31126E5D"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2DE403A5" w14:textId="77777777">
            <w:pPr>
              <w:rPr>
                <w:rFonts w:ascii="Trebuchet MS" w:hAnsi="Trebuchet MS" w:eastAsia="Trebuchet MS" w:cs="Trebuchet MS"/>
              </w:rPr>
            </w:pPr>
          </w:p>
        </w:tc>
      </w:tr>
      <w:tr w:rsidR="00BF5C55" w14:paraId="2EBCADD3" w14:textId="77777777">
        <w:trPr>
          <w:trHeight w:val="504"/>
        </w:trPr>
        <w:tc>
          <w:tcPr>
            <w:tcW w:w="6732"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BF5C55" w:rsidRDefault="00E03FA6" w14:paraId="63BE244F" w14:textId="77777777">
            <w:pPr>
              <w:spacing w:line="276" w:lineRule="auto"/>
              <w:rPr>
                <w:rFonts w:ascii="Trebuchet MS" w:hAnsi="Trebuchet MS" w:eastAsia="Trebuchet MS" w:cs="Trebuchet MS"/>
                <w:b/>
              </w:rPr>
            </w:pPr>
            <w:r>
              <w:rPr>
                <w:rFonts w:ascii="Trebuchet MS" w:hAnsi="Trebuchet MS" w:eastAsia="Trebuchet MS" w:cs="Trebuchet MS"/>
                <w:b/>
              </w:rPr>
              <w:t xml:space="preserve">5 Making Conclusions: Test * </w:t>
            </w:r>
          </w:p>
        </w:tc>
        <w:tc>
          <w:tcPr>
            <w:tcW w:w="2992" w:type="dxa"/>
            <w:vMerge/>
            <w:tcBorders>
              <w:top w:val="single" w:color="000000" w:sz="4" w:space="0"/>
              <w:left w:val="single" w:color="000000" w:sz="4" w:space="0"/>
              <w:bottom w:val="single" w:color="000000" w:sz="4" w:space="0"/>
              <w:right w:val="single" w:color="000000" w:sz="4" w:space="0"/>
            </w:tcBorders>
            <w:shd w:val="clear" w:color="auto" w:fill="auto"/>
            <w:vAlign w:val="center"/>
          </w:tcPr>
          <w:p w:rsidR="00BF5C55" w:rsidRDefault="00BF5C55" w14:paraId="62431CDC" w14:textId="77777777">
            <w:pPr>
              <w:widowControl w:val="0"/>
              <w:pBdr>
                <w:top w:val="nil"/>
                <w:left w:val="nil"/>
                <w:bottom w:val="nil"/>
                <w:right w:val="nil"/>
                <w:between w:val="nil"/>
              </w:pBdr>
              <w:spacing w:line="276" w:lineRule="auto"/>
              <w:rPr>
                <w:rFonts w:ascii="Trebuchet MS" w:hAnsi="Trebuchet MS" w:eastAsia="Trebuchet MS" w:cs="Trebuchet MS"/>
                <w:b/>
              </w:rPr>
            </w:pPr>
          </w:p>
        </w:tc>
        <w:tc>
          <w:tcPr>
            <w:tcW w:w="1122"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BF5C55" w:rsidRDefault="00BF5C55" w14:paraId="49E398E2" w14:textId="77777777">
            <w:pPr>
              <w:rPr>
                <w:rFonts w:ascii="Trebuchet MS" w:hAnsi="Trebuchet MS" w:eastAsia="Trebuchet MS" w:cs="Trebuchet MS"/>
              </w:rPr>
            </w:pPr>
          </w:p>
        </w:tc>
      </w:tr>
    </w:tbl>
    <w:p w:rsidR="00BF5C55" w:rsidRDefault="00BF5C55" w14:paraId="16287F21" w14:textId="77777777">
      <w:pPr>
        <w:rPr>
          <w:rFonts w:ascii="Trebuchet MS" w:hAnsi="Trebuchet MS" w:eastAsia="Trebuchet MS" w:cs="Trebuchet MS"/>
        </w:rPr>
      </w:pPr>
    </w:p>
    <w:p w:rsidR="00BF5C55" w:rsidRDefault="00E03FA6" w14:paraId="2F9931A2" w14:textId="77777777">
      <w:pPr>
        <w:rPr>
          <w:rFonts w:ascii="Trebuchet MS" w:hAnsi="Trebuchet MS" w:eastAsia="Trebuchet MS" w:cs="Trebuchet MS"/>
          <w:i/>
          <w:color w:val="808080"/>
          <w:sz w:val="22"/>
          <w:szCs w:val="22"/>
        </w:rPr>
      </w:pPr>
      <w:r>
        <w:rPr>
          <w:rFonts w:ascii="Trebuchet MS" w:hAnsi="Trebuchet MS" w:eastAsia="Trebuchet MS" w:cs="Trebuchet MS"/>
          <w:i/>
          <w:color w:val="808080"/>
          <w:sz w:val="22"/>
          <w:szCs w:val="22"/>
        </w:rPr>
        <w:t>Level 5 Listening - Independent Lab (2022)</w:t>
      </w:r>
    </w:p>
    <w:p w:rsidR="00BF5C55" w:rsidRDefault="00E03FA6" w14:paraId="4B5BD902" w14:textId="77777777">
      <w:pPr>
        <w:rPr>
          <w:rFonts w:ascii="Trebuchet MS" w:hAnsi="Trebuchet MS" w:eastAsia="Trebuchet MS" w:cs="Trebuchet MS"/>
        </w:rPr>
      </w:pPr>
      <w:r>
        <w:br w:type="page"/>
      </w:r>
      <w:r>
        <w:rPr>
          <w:rFonts w:ascii="Trebuchet MS" w:hAnsi="Trebuchet MS" w:eastAsia="Trebuchet MS" w:cs="Trebuchet MS"/>
          <w:sz w:val="48"/>
          <w:szCs w:val="48"/>
        </w:rPr>
        <w:lastRenderedPageBreak/>
        <w:t>Level 5 Grammar Tests - Independent Lab</w:t>
      </w:r>
    </w:p>
    <w:p w:rsidR="00BF5C55" w:rsidRDefault="00BF5C55" w14:paraId="5BE93A62" w14:textId="77777777">
      <w:pPr>
        <w:rPr>
          <w:rFonts w:ascii="Trebuchet MS" w:hAnsi="Trebuchet MS" w:eastAsia="Trebuchet MS" w:cs="Trebuchet MS"/>
        </w:rPr>
      </w:pPr>
    </w:p>
    <w:p w:rsidR="00BF5C55" w:rsidRDefault="00E03FA6" w14:paraId="3A8B8A61" w14:textId="77777777">
      <w:pPr>
        <w:rPr>
          <w:rFonts w:ascii="Trebuchet MS" w:hAnsi="Trebuchet MS" w:eastAsia="Trebuchet MS" w:cs="Trebuchet MS"/>
          <w:i/>
          <w:color w:val="353535"/>
        </w:rPr>
      </w:pPr>
      <w:r>
        <w:rPr>
          <w:rFonts w:ascii="Trebuchet MS" w:hAnsi="Trebuchet MS" w:eastAsia="Trebuchet MS" w:cs="Trebuchet MS"/>
          <w:i/>
          <w:color w:val="353535"/>
        </w:rPr>
        <w:t>Your professors will select the week (</w:t>
      </w:r>
      <w:proofErr w:type="spellStart"/>
      <w:r>
        <w:rPr>
          <w:rFonts w:ascii="Trebuchet MS" w:hAnsi="Trebuchet MS" w:eastAsia="Trebuchet MS" w:cs="Trebuchet MS"/>
          <w:i/>
          <w:color w:val="353535"/>
        </w:rPr>
        <w:t>some time</w:t>
      </w:r>
      <w:proofErr w:type="spellEnd"/>
      <w:r>
        <w:rPr>
          <w:rFonts w:ascii="Trebuchet MS" w:hAnsi="Trebuchet MS" w:eastAsia="Trebuchet MS" w:cs="Trebuchet MS"/>
          <w:i/>
          <w:color w:val="353535"/>
        </w:rPr>
        <w:t xml:space="preserve"> between Week 2 and Week 7) for each Practice and Test, usually a week after it is taught. NOTE: if it is Week 7, you must complete it by Wednesday.</w:t>
      </w:r>
    </w:p>
    <w:p w:rsidR="00BF5C55" w:rsidRDefault="00BF5C55" w14:paraId="384BA73E" w14:textId="77777777">
      <w:pPr>
        <w:rPr>
          <w:rFonts w:ascii="Trebuchet MS" w:hAnsi="Trebuchet MS" w:eastAsia="Trebuchet MS" w:cs="Trebuchet MS"/>
          <w:i/>
        </w:rPr>
      </w:pPr>
    </w:p>
    <w:p w:rsidR="00BF5C55" w:rsidRDefault="00E03FA6" w14:paraId="0EE16747" w14:textId="77777777">
      <w:pPr>
        <w:rPr>
          <w:rFonts w:ascii="Trebuchet MS" w:hAnsi="Trebuchet MS" w:eastAsia="Trebuchet MS" w:cs="Trebuchet MS"/>
          <w:i/>
        </w:rPr>
      </w:pPr>
      <w:r>
        <w:rPr>
          <w:rFonts w:ascii="Trebuchet MS" w:hAnsi="Trebuchet MS" w:eastAsia="Trebuchet MS" w:cs="Trebuchet MS"/>
          <w:i/>
        </w:rPr>
        <w:t>Tests, which are shown with a star ( * ), MUST be completed in the Independent Lab.</w:t>
      </w:r>
    </w:p>
    <w:p w:rsidR="00BF5C55" w:rsidRDefault="00BF5C55" w14:paraId="34B3F2EB" w14:textId="77777777">
      <w:pPr>
        <w:rPr>
          <w:rFonts w:ascii="Trebuchet MS" w:hAnsi="Trebuchet MS" w:eastAsia="Trebuchet MS" w:cs="Trebuchet MS"/>
        </w:rPr>
      </w:pPr>
    </w:p>
    <w:tbl>
      <w:tblPr>
        <w:tblStyle w:val="a2"/>
        <w:tblW w:w="10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000"/>
        <w:gridCol w:w="9104"/>
      </w:tblGrid>
      <w:tr w:rsidR="00BF5C55" w:rsidTr="18B3D972" w14:paraId="33E0CB78" w14:textId="77777777">
        <w:tc>
          <w:tcPr>
            <w:tcW w:w="10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0E0E0"/>
            <w:tcMar/>
          </w:tcPr>
          <w:p w:rsidR="00BF5C55" w:rsidRDefault="00E03FA6" w14:paraId="70943D37" w14:textId="77777777">
            <w:pPr>
              <w:spacing w:before="120" w:after="120" w:line="360" w:lineRule="auto"/>
              <w:jc w:val="center"/>
              <w:rPr>
                <w:rFonts w:ascii="Trebuchet MS" w:hAnsi="Trebuchet MS" w:eastAsia="Trebuchet MS" w:cs="Trebuchet MS"/>
                <w:b/>
              </w:rPr>
            </w:pPr>
            <w:r>
              <w:rPr>
                <w:rFonts w:ascii="Trebuchet MS" w:hAnsi="Trebuchet MS" w:eastAsia="Trebuchet MS" w:cs="Trebuchet MS"/>
                <w:b/>
              </w:rPr>
              <w:t>Week</w:t>
            </w: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0E0E0"/>
            <w:tcMar/>
          </w:tcPr>
          <w:p w:rsidR="00BF5C55" w:rsidRDefault="00E03FA6" w14:paraId="3B6F3ACC" w14:textId="77777777">
            <w:pPr>
              <w:spacing w:before="120" w:after="120" w:line="360" w:lineRule="auto"/>
              <w:jc w:val="center"/>
              <w:rPr>
                <w:rFonts w:ascii="Trebuchet MS" w:hAnsi="Trebuchet MS" w:eastAsia="Trebuchet MS" w:cs="Trebuchet MS"/>
                <w:b/>
              </w:rPr>
            </w:pPr>
            <w:r>
              <w:rPr>
                <w:rFonts w:ascii="Trebuchet MS" w:hAnsi="Trebuchet MS" w:eastAsia="Trebuchet MS" w:cs="Trebuchet MS"/>
                <w:b/>
              </w:rPr>
              <w:t>Title</w:t>
            </w:r>
          </w:p>
        </w:tc>
      </w:tr>
      <w:tr w:rsidR="00BF5C55" w:rsidTr="18B3D972" w14:paraId="1A2F1F3D" w14:textId="77777777">
        <w:tc>
          <w:tcPr>
            <w:tcW w:w="100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F5C55" w:rsidRDefault="00BF5C55" w14:paraId="7D34F5C7" w14:textId="43341F14">
            <w:pPr>
              <w:spacing w:before="120" w:after="120" w:line="360" w:lineRule="auto"/>
              <w:jc w:val="center"/>
              <w:rPr>
                <w:rFonts w:ascii="Trebuchet MS" w:hAnsi="Trebuchet MS" w:eastAsia="Trebuchet MS" w:cs="Trebuchet MS"/>
              </w:rPr>
            </w:pPr>
          </w:p>
          <w:p w:rsidR="00BF5C55" w:rsidP="18AA9166" w:rsidRDefault="00BF5C55" w14:paraId="0B4020A7" w14:textId="6B051420">
            <w:pPr>
              <w:spacing w:before="120" w:after="120" w:line="360" w:lineRule="auto"/>
              <w:jc w:val="center"/>
              <w:rPr>
                <w:rFonts w:ascii="Trebuchet MS" w:hAnsi="Trebuchet MS" w:eastAsia="Trebuchet MS" w:cs="Trebuchet MS"/>
                <w:b w:val="1"/>
                <w:bCs w:val="1"/>
              </w:rPr>
            </w:pPr>
            <w:r w:rsidRPr="18B3D972" w:rsidR="79F08A9B">
              <w:rPr>
                <w:rFonts w:ascii="Trebuchet MS" w:hAnsi="Trebuchet MS" w:eastAsia="Trebuchet MS" w:cs="Trebuchet MS"/>
                <w:b w:val="1"/>
                <w:bCs w:val="1"/>
              </w:rPr>
              <w:t>3</w:t>
            </w: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F5C55" w:rsidRDefault="00E03FA6" w14:paraId="05CA2926" w14:textId="77777777">
            <w:pPr>
              <w:spacing w:before="120"/>
              <w:rPr>
                <w:rFonts w:ascii="Trebuchet MS" w:hAnsi="Trebuchet MS" w:eastAsia="Trebuchet MS" w:cs="Trebuchet MS"/>
              </w:rPr>
            </w:pPr>
            <w:r>
              <w:rPr>
                <w:rFonts w:ascii="Trebuchet MS" w:hAnsi="Trebuchet MS" w:eastAsia="Trebuchet MS" w:cs="Trebuchet MS"/>
              </w:rPr>
              <w:t>Articles: Practice</w:t>
            </w:r>
          </w:p>
          <w:p w:rsidR="00BF5C55" w:rsidRDefault="00E03FA6" w14:paraId="7B2A5BE7" w14:textId="77777777">
            <w:pPr>
              <w:spacing w:before="120" w:after="120"/>
              <w:rPr>
                <w:rFonts w:ascii="Trebuchet MS" w:hAnsi="Trebuchet MS" w:eastAsia="Trebuchet MS" w:cs="Trebuchet MS"/>
              </w:rPr>
            </w:pPr>
            <w:r>
              <w:rPr>
                <w:rFonts w:ascii="Trebuchet MS" w:hAnsi="Trebuchet MS" w:eastAsia="Trebuchet MS" w:cs="Trebuchet MS"/>
                <w:i/>
                <w:sz w:val="16"/>
                <w:szCs w:val="16"/>
              </w:rPr>
              <w:t>ELI504 Curriculum</w:t>
            </w:r>
          </w:p>
        </w:tc>
      </w:tr>
      <w:tr w:rsidR="00BF5C55" w:rsidTr="18B3D972" w14:paraId="20CD5AEF" w14:textId="77777777">
        <w:tc>
          <w:tcPr>
            <w:tcW w:w="1000" w:type="dxa"/>
            <w:vMerge/>
            <w:tcMar/>
          </w:tcPr>
          <w:p w:rsidR="00BF5C55" w:rsidRDefault="00BF5C55" w14:paraId="1D7B270A"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F5C55" w:rsidRDefault="00E03FA6" w14:paraId="56626BA9" w14:textId="77777777">
            <w:pPr>
              <w:spacing w:before="120" w:after="120" w:line="360" w:lineRule="auto"/>
              <w:rPr>
                <w:rFonts w:ascii="Trebuchet MS" w:hAnsi="Trebuchet MS" w:eastAsia="Trebuchet MS" w:cs="Trebuchet MS"/>
                <w:b/>
              </w:rPr>
            </w:pPr>
            <w:r>
              <w:rPr>
                <w:rFonts w:ascii="Trebuchet MS" w:hAnsi="Trebuchet MS" w:eastAsia="Trebuchet MS" w:cs="Trebuchet MS"/>
                <w:b/>
              </w:rPr>
              <w:t>5a Articles: Test *</w:t>
            </w:r>
          </w:p>
        </w:tc>
      </w:tr>
    </w:tbl>
    <w:p w:rsidR="00BF5C55" w:rsidRDefault="00BF5C55" w14:paraId="4F904CB7" w14:textId="77777777">
      <w:pPr>
        <w:rPr>
          <w:rFonts w:ascii="Trebuchet MS" w:hAnsi="Trebuchet MS" w:eastAsia="Trebuchet MS" w:cs="Trebuchet MS"/>
        </w:rPr>
      </w:pPr>
    </w:p>
    <w:tbl>
      <w:tblPr>
        <w:tblStyle w:val="a3"/>
        <w:tblW w:w="10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001"/>
        <w:gridCol w:w="9104"/>
      </w:tblGrid>
      <w:tr w:rsidR="00BF5C55" w:rsidTr="18B3D972" w14:paraId="56A368CF" w14:textId="77777777">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0E0E0"/>
            <w:tcMar/>
          </w:tcPr>
          <w:p w:rsidR="00BF5C55" w:rsidRDefault="00E03FA6" w14:paraId="3EACC7D6" w14:textId="77777777">
            <w:pPr>
              <w:spacing w:before="120" w:after="120" w:line="360" w:lineRule="auto"/>
              <w:jc w:val="center"/>
              <w:rPr>
                <w:rFonts w:ascii="Trebuchet MS" w:hAnsi="Trebuchet MS" w:eastAsia="Trebuchet MS" w:cs="Trebuchet MS"/>
                <w:b/>
              </w:rPr>
            </w:pPr>
            <w:r>
              <w:rPr>
                <w:rFonts w:ascii="Trebuchet MS" w:hAnsi="Trebuchet MS" w:eastAsia="Trebuchet MS" w:cs="Trebuchet MS"/>
                <w:b/>
              </w:rPr>
              <w:t>Week</w:t>
            </w: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0E0E0"/>
            <w:tcMar/>
          </w:tcPr>
          <w:p w:rsidR="00BF5C55" w:rsidRDefault="00E03FA6" w14:paraId="4938E95B" w14:textId="77777777">
            <w:pPr>
              <w:spacing w:before="120" w:after="120" w:line="360" w:lineRule="auto"/>
              <w:jc w:val="center"/>
              <w:rPr>
                <w:rFonts w:ascii="Trebuchet MS" w:hAnsi="Trebuchet MS" w:eastAsia="Trebuchet MS" w:cs="Trebuchet MS"/>
                <w:b/>
              </w:rPr>
            </w:pPr>
            <w:r>
              <w:rPr>
                <w:rFonts w:ascii="Trebuchet MS" w:hAnsi="Trebuchet MS" w:eastAsia="Trebuchet MS" w:cs="Trebuchet MS"/>
                <w:b/>
              </w:rPr>
              <w:t>Title</w:t>
            </w:r>
          </w:p>
        </w:tc>
      </w:tr>
      <w:tr w:rsidR="00BF5C55" w:rsidTr="18B3D972" w14:paraId="14FB90DD" w14:textId="77777777">
        <w:tc>
          <w:tcPr>
            <w:tcW w:w="100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F5C55" w:rsidRDefault="00BF5C55" w14:paraId="06971CD3" w14:textId="77777777">
            <w:pPr>
              <w:spacing w:before="120" w:after="120" w:line="360" w:lineRule="auto"/>
              <w:jc w:val="center"/>
              <w:rPr>
                <w:rFonts w:ascii="Trebuchet MS" w:hAnsi="Trebuchet MS" w:eastAsia="Trebuchet MS" w:cs="Trebuchet MS"/>
              </w:rPr>
            </w:pPr>
          </w:p>
          <w:p w:rsidR="00BF5C55" w:rsidP="18AA9166" w:rsidRDefault="00BF5C55" w14:paraId="2A1F701D" w14:textId="76DF279C">
            <w:pPr>
              <w:spacing w:before="120" w:after="120" w:line="360" w:lineRule="auto"/>
              <w:jc w:val="center"/>
              <w:rPr>
                <w:rFonts w:ascii="Trebuchet MS" w:hAnsi="Trebuchet MS" w:eastAsia="Trebuchet MS" w:cs="Trebuchet MS"/>
                <w:b w:val="1"/>
                <w:bCs w:val="1"/>
              </w:rPr>
            </w:pPr>
            <w:r w:rsidRPr="18B3D972" w:rsidR="48B06A5A">
              <w:rPr>
                <w:rFonts w:ascii="Trebuchet MS" w:hAnsi="Trebuchet MS" w:eastAsia="Trebuchet MS" w:cs="Trebuchet MS"/>
                <w:b w:val="1"/>
                <w:bCs w:val="1"/>
              </w:rPr>
              <w:t>4</w:t>
            </w: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F5C55" w:rsidRDefault="00E03FA6" w14:paraId="5E2392C2" w14:textId="77777777">
            <w:pPr>
              <w:spacing w:before="120"/>
              <w:rPr>
                <w:rFonts w:ascii="Trebuchet MS" w:hAnsi="Trebuchet MS" w:eastAsia="Trebuchet MS" w:cs="Trebuchet MS"/>
              </w:rPr>
            </w:pPr>
            <w:r>
              <w:rPr>
                <w:rFonts w:ascii="Trebuchet MS" w:hAnsi="Trebuchet MS" w:eastAsia="Trebuchet MS" w:cs="Trebuchet MS"/>
              </w:rPr>
              <w:t>Review of Independent and Dependent Clauses: Practice</w:t>
            </w:r>
          </w:p>
          <w:p w:rsidR="00BF5C55" w:rsidRDefault="00E03FA6" w14:paraId="69514E1F" w14:textId="77777777">
            <w:pPr>
              <w:spacing w:before="120" w:after="120"/>
              <w:rPr>
                <w:rFonts w:ascii="Trebuchet MS" w:hAnsi="Trebuchet MS" w:eastAsia="Trebuchet MS" w:cs="Trebuchet MS"/>
              </w:rPr>
            </w:pPr>
            <w:r>
              <w:rPr>
                <w:rFonts w:ascii="Trebuchet MS" w:hAnsi="Trebuchet MS" w:eastAsia="Trebuchet MS" w:cs="Trebuchet MS"/>
                <w:i/>
                <w:sz w:val="16"/>
                <w:szCs w:val="16"/>
              </w:rPr>
              <w:t>ELI505 Curriculum</w:t>
            </w:r>
          </w:p>
        </w:tc>
      </w:tr>
      <w:tr w:rsidR="00BF5C55" w:rsidTr="18B3D972" w14:paraId="1B9B15AA" w14:textId="77777777">
        <w:tc>
          <w:tcPr>
            <w:tcW w:w="1001" w:type="dxa"/>
            <w:vMerge/>
            <w:tcMar/>
          </w:tcPr>
          <w:p w:rsidR="00BF5C55" w:rsidRDefault="00BF5C55" w14:paraId="03EFCA41"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F5C55" w:rsidRDefault="00E03FA6" w14:paraId="05426EE7" w14:textId="77777777">
            <w:pPr>
              <w:spacing w:before="120" w:after="120" w:line="360" w:lineRule="auto"/>
              <w:rPr>
                <w:rFonts w:ascii="Trebuchet MS" w:hAnsi="Trebuchet MS" w:eastAsia="Trebuchet MS" w:cs="Trebuchet MS"/>
                <w:b/>
              </w:rPr>
            </w:pPr>
            <w:r>
              <w:rPr>
                <w:rFonts w:ascii="Trebuchet MS" w:hAnsi="Trebuchet MS" w:eastAsia="Trebuchet MS" w:cs="Trebuchet MS"/>
                <w:b/>
              </w:rPr>
              <w:t>5b Review of Independent and Dependent Clauses: Test *</w:t>
            </w:r>
          </w:p>
        </w:tc>
      </w:tr>
    </w:tbl>
    <w:p w:rsidR="00BF5C55" w:rsidRDefault="00BF5C55" w14:paraId="5F96A722" w14:textId="77777777">
      <w:pPr>
        <w:rPr>
          <w:rFonts w:ascii="Trebuchet MS" w:hAnsi="Trebuchet MS" w:eastAsia="Trebuchet MS" w:cs="Trebuchet MS"/>
        </w:rPr>
      </w:pPr>
    </w:p>
    <w:tbl>
      <w:tblPr>
        <w:tblStyle w:val="a4"/>
        <w:tblW w:w="10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001"/>
        <w:gridCol w:w="9104"/>
      </w:tblGrid>
      <w:tr w:rsidR="00BF5C55" w:rsidTr="18B3D972" w14:paraId="55728574" w14:textId="77777777">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0E0E0"/>
            <w:tcMar/>
          </w:tcPr>
          <w:p w:rsidR="00BF5C55" w:rsidRDefault="00E03FA6" w14:paraId="5851E797" w14:textId="77777777">
            <w:pPr>
              <w:spacing w:before="120" w:after="120" w:line="360" w:lineRule="auto"/>
              <w:jc w:val="center"/>
              <w:rPr>
                <w:rFonts w:ascii="Trebuchet MS" w:hAnsi="Trebuchet MS" w:eastAsia="Trebuchet MS" w:cs="Trebuchet MS"/>
                <w:b/>
              </w:rPr>
            </w:pPr>
            <w:r>
              <w:rPr>
                <w:rFonts w:ascii="Trebuchet MS" w:hAnsi="Trebuchet MS" w:eastAsia="Trebuchet MS" w:cs="Trebuchet MS"/>
                <w:b/>
              </w:rPr>
              <w:t>Week</w:t>
            </w: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0E0E0"/>
            <w:tcMar/>
          </w:tcPr>
          <w:p w:rsidR="00BF5C55" w:rsidRDefault="00E03FA6" w14:paraId="33C23DE7" w14:textId="77777777">
            <w:pPr>
              <w:spacing w:before="120" w:after="120" w:line="360" w:lineRule="auto"/>
              <w:jc w:val="center"/>
              <w:rPr>
                <w:rFonts w:ascii="Trebuchet MS" w:hAnsi="Trebuchet MS" w:eastAsia="Trebuchet MS" w:cs="Trebuchet MS"/>
                <w:b/>
              </w:rPr>
            </w:pPr>
            <w:r>
              <w:rPr>
                <w:rFonts w:ascii="Trebuchet MS" w:hAnsi="Trebuchet MS" w:eastAsia="Trebuchet MS" w:cs="Trebuchet MS"/>
                <w:b/>
              </w:rPr>
              <w:t>Title</w:t>
            </w:r>
          </w:p>
        </w:tc>
      </w:tr>
      <w:tr w:rsidR="00BF5C55" w:rsidTr="18B3D972" w14:paraId="1B411608" w14:textId="77777777">
        <w:tc>
          <w:tcPr>
            <w:tcW w:w="100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F5C55" w:rsidRDefault="00BF5C55" w14:paraId="5B95CD12" w14:textId="2B2B3A39">
            <w:pPr>
              <w:spacing w:before="120" w:after="120" w:line="360" w:lineRule="auto"/>
              <w:jc w:val="center"/>
              <w:rPr>
                <w:rFonts w:ascii="Trebuchet MS" w:hAnsi="Trebuchet MS" w:eastAsia="Trebuchet MS" w:cs="Trebuchet MS"/>
              </w:rPr>
            </w:pPr>
          </w:p>
          <w:p w:rsidR="00BF5C55" w:rsidP="18AA9166" w:rsidRDefault="00BF5C55" w14:paraId="5220BBB2" w14:textId="44E9738E">
            <w:pPr>
              <w:spacing w:before="120" w:after="120" w:line="360" w:lineRule="auto"/>
              <w:jc w:val="center"/>
              <w:rPr>
                <w:rFonts w:ascii="Trebuchet MS" w:hAnsi="Trebuchet MS" w:eastAsia="Trebuchet MS" w:cs="Trebuchet MS"/>
                <w:b w:val="1"/>
                <w:bCs w:val="1"/>
              </w:rPr>
            </w:pPr>
            <w:r w:rsidRPr="18B3D972" w:rsidR="193906F5">
              <w:rPr>
                <w:rFonts w:ascii="Trebuchet MS" w:hAnsi="Trebuchet MS" w:eastAsia="Trebuchet MS" w:cs="Trebuchet MS"/>
                <w:b w:val="1"/>
                <w:bCs w:val="1"/>
              </w:rPr>
              <w:t>5</w:t>
            </w: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F5C55" w:rsidRDefault="00E03FA6" w14:paraId="68D69D8D" w14:textId="77777777">
            <w:pPr>
              <w:spacing w:before="120"/>
              <w:rPr>
                <w:rFonts w:ascii="Trebuchet MS" w:hAnsi="Trebuchet MS" w:eastAsia="Trebuchet MS" w:cs="Trebuchet MS"/>
              </w:rPr>
            </w:pPr>
            <w:r>
              <w:rPr>
                <w:rFonts w:ascii="Trebuchet MS" w:hAnsi="Trebuchet MS" w:eastAsia="Trebuchet MS" w:cs="Trebuchet MS"/>
              </w:rPr>
              <w:t>Intermediate Relative Clauses: Practice</w:t>
            </w:r>
          </w:p>
          <w:p w:rsidR="00BF5C55" w:rsidRDefault="00E03FA6" w14:paraId="32CD13F6" w14:textId="77777777">
            <w:pPr>
              <w:spacing w:before="120" w:after="120"/>
              <w:rPr>
                <w:rFonts w:ascii="Trebuchet MS" w:hAnsi="Trebuchet MS" w:eastAsia="Trebuchet MS" w:cs="Trebuchet MS"/>
              </w:rPr>
            </w:pPr>
            <w:r>
              <w:rPr>
                <w:rFonts w:ascii="Trebuchet MS" w:hAnsi="Trebuchet MS" w:eastAsia="Trebuchet MS" w:cs="Trebuchet MS"/>
                <w:i/>
                <w:sz w:val="16"/>
                <w:szCs w:val="16"/>
              </w:rPr>
              <w:t>ELI505 Curriculum</w:t>
            </w:r>
          </w:p>
        </w:tc>
      </w:tr>
      <w:tr w:rsidR="00BF5C55" w:rsidTr="18B3D972" w14:paraId="1EDAEBDA" w14:textId="77777777">
        <w:tc>
          <w:tcPr>
            <w:tcW w:w="1001" w:type="dxa"/>
            <w:vMerge/>
            <w:tcMar/>
          </w:tcPr>
          <w:p w:rsidR="00BF5C55" w:rsidRDefault="00BF5C55" w14:paraId="13CB595B"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F5C55" w:rsidRDefault="00E03FA6" w14:paraId="444FEC24" w14:textId="77777777">
            <w:pPr>
              <w:spacing w:before="120" w:after="120" w:line="360" w:lineRule="auto"/>
              <w:rPr>
                <w:rFonts w:ascii="Trebuchet MS" w:hAnsi="Trebuchet MS" w:eastAsia="Trebuchet MS" w:cs="Trebuchet MS"/>
                <w:b/>
              </w:rPr>
            </w:pPr>
            <w:r>
              <w:rPr>
                <w:rFonts w:ascii="Trebuchet MS" w:hAnsi="Trebuchet MS" w:eastAsia="Trebuchet MS" w:cs="Trebuchet MS"/>
                <w:b/>
              </w:rPr>
              <w:t>5c Intermediate Relative Clauses: Test *</w:t>
            </w:r>
          </w:p>
        </w:tc>
      </w:tr>
    </w:tbl>
    <w:p w:rsidR="00BF5C55" w:rsidRDefault="00BF5C55" w14:paraId="6D9C8D39" w14:textId="77777777">
      <w:pPr>
        <w:rPr>
          <w:rFonts w:ascii="Trebuchet MS" w:hAnsi="Trebuchet MS" w:eastAsia="Trebuchet MS" w:cs="Trebuchet MS"/>
        </w:rPr>
      </w:pPr>
    </w:p>
    <w:tbl>
      <w:tblPr>
        <w:tblStyle w:val="a5"/>
        <w:tblW w:w="10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001"/>
        <w:gridCol w:w="9104"/>
      </w:tblGrid>
      <w:tr w:rsidR="00BF5C55" w:rsidTr="18B3D972" w14:paraId="1B8FA9E7" w14:textId="77777777">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0E0E0"/>
            <w:tcMar/>
          </w:tcPr>
          <w:p w:rsidR="00BF5C55" w:rsidRDefault="00E03FA6" w14:paraId="663F4BCF" w14:textId="77777777">
            <w:pPr>
              <w:spacing w:before="120" w:after="120" w:line="360" w:lineRule="auto"/>
              <w:jc w:val="center"/>
              <w:rPr>
                <w:rFonts w:ascii="Trebuchet MS" w:hAnsi="Trebuchet MS" w:eastAsia="Trebuchet MS" w:cs="Trebuchet MS"/>
                <w:b/>
              </w:rPr>
            </w:pPr>
            <w:r>
              <w:rPr>
                <w:rFonts w:ascii="Trebuchet MS" w:hAnsi="Trebuchet MS" w:eastAsia="Trebuchet MS" w:cs="Trebuchet MS"/>
                <w:b/>
              </w:rPr>
              <w:t>Week</w:t>
            </w: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0E0E0"/>
            <w:tcMar/>
          </w:tcPr>
          <w:p w:rsidR="00BF5C55" w:rsidRDefault="00E03FA6" w14:paraId="59B75C29" w14:textId="77777777">
            <w:pPr>
              <w:spacing w:before="120" w:after="120" w:line="360" w:lineRule="auto"/>
              <w:jc w:val="center"/>
              <w:rPr>
                <w:rFonts w:ascii="Trebuchet MS" w:hAnsi="Trebuchet MS" w:eastAsia="Trebuchet MS" w:cs="Trebuchet MS"/>
                <w:b/>
              </w:rPr>
            </w:pPr>
            <w:r>
              <w:rPr>
                <w:rFonts w:ascii="Trebuchet MS" w:hAnsi="Trebuchet MS" w:eastAsia="Trebuchet MS" w:cs="Trebuchet MS"/>
                <w:b/>
              </w:rPr>
              <w:t>Title</w:t>
            </w:r>
          </w:p>
        </w:tc>
      </w:tr>
      <w:tr w:rsidR="00BF5C55" w:rsidTr="18B3D972" w14:paraId="46F5AA2A" w14:textId="77777777">
        <w:tc>
          <w:tcPr>
            <w:tcW w:w="100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F5C55" w:rsidRDefault="00BF5C55" w14:paraId="675E05EE" w14:textId="34655C2C">
            <w:pPr>
              <w:spacing w:before="120" w:after="120" w:line="360" w:lineRule="auto"/>
              <w:jc w:val="center"/>
              <w:rPr>
                <w:rFonts w:ascii="Trebuchet MS" w:hAnsi="Trebuchet MS" w:eastAsia="Trebuchet MS" w:cs="Trebuchet MS"/>
              </w:rPr>
            </w:pPr>
          </w:p>
          <w:p w:rsidR="00BF5C55" w:rsidP="18AA9166" w:rsidRDefault="00BF5C55" w14:paraId="2FC17F8B" w14:textId="2116D99D">
            <w:pPr>
              <w:spacing w:before="120" w:after="120" w:line="360" w:lineRule="auto"/>
              <w:jc w:val="center"/>
              <w:rPr>
                <w:rFonts w:ascii="Trebuchet MS" w:hAnsi="Trebuchet MS" w:eastAsia="Trebuchet MS" w:cs="Trebuchet MS"/>
                <w:b w:val="1"/>
                <w:bCs w:val="1"/>
              </w:rPr>
            </w:pPr>
            <w:r w:rsidRPr="18B3D972" w:rsidR="5422EE71">
              <w:rPr>
                <w:rFonts w:ascii="Trebuchet MS" w:hAnsi="Trebuchet MS" w:eastAsia="Trebuchet MS" w:cs="Trebuchet MS"/>
                <w:b w:val="1"/>
                <w:bCs w:val="1"/>
              </w:rPr>
              <w:t>6</w:t>
            </w: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F5C55" w:rsidRDefault="00E03FA6" w14:paraId="3D0F6AF4" w14:textId="77777777">
            <w:pPr>
              <w:spacing w:before="120"/>
              <w:rPr>
                <w:rFonts w:ascii="Trebuchet MS" w:hAnsi="Trebuchet MS" w:eastAsia="Trebuchet MS" w:cs="Trebuchet MS"/>
              </w:rPr>
            </w:pPr>
            <w:r>
              <w:rPr>
                <w:rFonts w:ascii="Trebuchet MS" w:hAnsi="Trebuchet MS" w:eastAsia="Trebuchet MS" w:cs="Trebuchet MS"/>
              </w:rPr>
              <w:t>Intermediate Noun Clauses: Practice</w:t>
            </w:r>
          </w:p>
          <w:p w:rsidR="00BF5C55" w:rsidRDefault="00E03FA6" w14:paraId="5215C4A6" w14:textId="77777777">
            <w:pPr>
              <w:spacing w:before="120" w:after="120"/>
              <w:rPr>
                <w:rFonts w:ascii="Trebuchet MS" w:hAnsi="Trebuchet MS" w:eastAsia="Trebuchet MS" w:cs="Trebuchet MS"/>
              </w:rPr>
            </w:pPr>
            <w:r>
              <w:rPr>
                <w:rFonts w:ascii="Trebuchet MS" w:hAnsi="Trebuchet MS" w:eastAsia="Trebuchet MS" w:cs="Trebuchet MS"/>
                <w:i/>
                <w:sz w:val="16"/>
                <w:szCs w:val="16"/>
              </w:rPr>
              <w:t xml:space="preserve">ELI504 and ELI505 Curricula </w:t>
            </w:r>
          </w:p>
        </w:tc>
      </w:tr>
      <w:tr w:rsidR="00BF5C55" w:rsidTr="18B3D972" w14:paraId="457CC179" w14:textId="77777777">
        <w:tc>
          <w:tcPr>
            <w:tcW w:w="1001" w:type="dxa"/>
            <w:vMerge/>
            <w:tcMar/>
          </w:tcPr>
          <w:p w:rsidR="00BF5C55" w:rsidRDefault="00BF5C55" w14:paraId="0A4F7224" w14:textId="77777777">
            <w:pPr>
              <w:widowControl w:val="0"/>
              <w:pBdr>
                <w:top w:val="nil"/>
                <w:left w:val="nil"/>
                <w:bottom w:val="nil"/>
                <w:right w:val="nil"/>
                <w:between w:val="nil"/>
              </w:pBdr>
              <w:spacing w:line="276" w:lineRule="auto"/>
              <w:rPr>
                <w:rFonts w:ascii="Trebuchet MS" w:hAnsi="Trebuchet MS" w:eastAsia="Trebuchet MS" w:cs="Trebuchet MS"/>
              </w:rPr>
            </w:pPr>
          </w:p>
        </w:tc>
        <w:tc>
          <w:tcPr>
            <w:tcW w:w="91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F5C55" w:rsidRDefault="00E03FA6" w14:paraId="53F3C848" w14:textId="77777777">
            <w:pPr>
              <w:spacing w:before="120" w:after="120" w:line="360" w:lineRule="auto"/>
              <w:rPr>
                <w:rFonts w:ascii="Trebuchet MS" w:hAnsi="Trebuchet MS" w:eastAsia="Trebuchet MS" w:cs="Trebuchet MS"/>
                <w:b/>
              </w:rPr>
            </w:pPr>
            <w:r>
              <w:rPr>
                <w:rFonts w:ascii="Trebuchet MS" w:hAnsi="Trebuchet MS" w:eastAsia="Trebuchet MS" w:cs="Trebuchet MS"/>
                <w:b/>
              </w:rPr>
              <w:t>5d Intermediate Noun Clauses: Test *</w:t>
            </w:r>
          </w:p>
        </w:tc>
      </w:tr>
    </w:tbl>
    <w:p w:rsidR="00BF5C55" w:rsidRDefault="00BF5C55" w14:paraId="5AE48A43" w14:textId="77777777">
      <w:pPr>
        <w:rPr>
          <w:rFonts w:ascii="Trebuchet MS" w:hAnsi="Trebuchet MS" w:eastAsia="Trebuchet MS" w:cs="Trebuchet MS"/>
        </w:rPr>
      </w:pPr>
    </w:p>
    <w:p w:rsidR="00BF5C55" w:rsidRDefault="00E03FA6" w14:paraId="4B044049" w14:textId="77777777">
      <w:pPr>
        <w:rPr>
          <w:rFonts w:ascii="Trebuchet MS" w:hAnsi="Trebuchet MS" w:eastAsia="Trebuchet MS" w:cs="Trebuchet MS"/>
          <w:i/>
          <w:color w:val="808080"/>
          <w:sz w:val="22"/>
          <w:szCs w:val="22"/>
        </w:rPr>
      </w:pPr>
      <w:r>
        <w:rPr>
          <w:rFonts w:ascii="Trebuchet MS" w:hAnsi="Trebuchet MS" w:eastAsia="Trebuchet MS" w:cs="Trebuchet MS"/>
          <w:i/>
          <w:color w:val="808080"/>
          <w:sz w:val="22"/>
          <w:szCs w:val="22"/>
        </w:rPr>
        <w:t>Level 5 Grammar Tests - Independent Lab (2022)</w:t>
      </w:r>
    </w:p>
    <w:sectPr w:rsidR="00BF5C55">
      <w:pgSz w:w="12240" w:h="15840" w:orient="portrait"/>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C55"/>
    <w:rsid w:val="001624F8"/>
    <w:rsid w:val="0016593C"/>
    <w:rsid w:val="002635AC"/>
    <w:rsid w:val="00317864"/>
    <w:rsid w:val="003F6C71"/>
    <w:rsid w:val="005D0F6A"/>
    <w:rsid w:val="006E2233"/>
    <w:rsid w:val="006F4647"/>
    <w:rsid w:val="00B8192C"/>
    <w:rsid w:val="00BF5C55"/>
    <w:rsid w:val="00C52C62"/>
    <w:rsid w:val="00D07071"/>
    <w:rsid w:val="00E03FA6"/>
    <w:rsid w:val="00E62A8E"/>
    <w:rsid w:val="02912C3C"/>
    <w:rsid w:val="061E11C4"/>
    <w:rsid w:val="06565410"/>
    <w:rsid w:val="07C1C5AC"/>
    <w:rsid w:val="087E88AE"/>
    <w:rsid w:val="09F2E621"/>
    <w:rsid w:val="10600F88"/>
    <w:rsid w:val="10FC7C48"/>
    <w:rsid w:val="1330CB4A"/>
    <w:rsid w:val="15F61307"/>
    <w:rsid w:val="16867DA5"/>
    <w:rsid w:val="1745EE9B"/>
    <w:rsid w:val="17807F12"/>
    <w:rsid w:val="18AA9166"/>
    <w:rsid w:val="18B3D972"/>
    <w:rsid w:val="18F5ADF6"/>
    <w:rsid w:val="193906F5"/>
    <w:rsid w:val="19F12C20"/>
    <w:rsid w:val="1A1E8A97"/>
    <w:rsid w:val="1B7DECB9"/>
    <w:rsid w:val="1D59412A"/>
    <w:rsid w:val="20B51B29"/>
    <w:rsid w:val="297C97E3"/>
    <w:rsid w:val="2ABDEE8D"/>
    <w:rsid w:val="2C791C76"/>
    <w:rsid w:val="2CE645B9"/>
    <w:rsid w:val="2DCA7CDC"/>
    <w:rsid w:val="3031A819"/>
    <w:rsid w:val="315C9E1D"/>
    <w:rsid w:val="33B61FB6"/>
    <w:rsid w:val="34945C79"/>
    <w:rsid w:val="3551F017"/>
    <w:rsid w:val="36EDC078"/>
    <w:rsid w:val="37CC7A07"/>
    <w:rsid w:val="39E6071A"/>
    <w:rsid w:val="3ACFDCE7"/>
    <w:rsid w:val="3B07E88B"/>
    <w:rsid w:val="410CF775"/>
    <w:rsid w:val="4583D144"/>
    <w:rsid w:val="48321DB4"/>
    <w:rsid w:val="48B06A5A"/>
    <w:rsid w:val="490103E5"/>
    <w:rsid w:val="49EE5C68"/>
    <w:rsid w:val="4CF8BDD3"/>
    <w:rsid w:val="4E20851E"/>
    <w:rsid w:val="4F9697DC"/>
    <w:rsid w:val="4FE8D34D"/>
    <w:rsid w:val="50934354"/>
    <w:rsid w:val="516C38C1"/>
    <w:rsid w:val="5223F676"/>
    <w:rsid w:val="538F8B38"/>
    <w:rsid w:val="5401255F"/>
    <w:rsid w:val="5422EE71"/>
    <w:rsid w:val="56256443"/>
    <w:rsid w:val="563FA9E4"/>
    <w:rsid w:val="571C4425"/>
    <w:rsid w:val="5813BEBD"/>
    <w:rsid w:val="584DAAF1"/>
    <w:rsid w:val="5B4C2244"/>
    <w:rsid w:val="5B788EED"/>
    <w:rsid w:val="66772445"/>
    <w:rsid w:val="682FD127"/>
    <w:rsid w:val="685EFC45"/>
    <w:rsid w:val="688B7CE7"/>
    <w:rsid w:val="6C32E1A2"/>
    <w:rsid w:val="6CF4E52C"/>
    <w:rsid w:val="6E209625"/>
    <w:rsid w:val="76D2F1AA"/>
    <w:rsid w:val="7841F1BA"/>
    <w:rsid w:val="79F08A9B"/>
    <w:rsid w:val="7F8C6122"/>
    <w:rsid w:val="7FEFB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95CD6"/>
  <w15:docId w15:val="{2D1864A1-B1A3-4BB6-89A8-BC783B69A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outlineLvl w:val="1"/>
    </w:pPr>
    <w:rPr>
      <w:rFonts w:ascii="Tahoma" w:hAnsi="Tahoma" w:eastAsia="Tahoma" w:cs="Tahoma"/>
      <w:i/>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jc w:val="center"/>
      <w:outlineLvl w:val="5"/>
    </w:pPr>
    <w:rPr>
      <w:rFonts w:ascii="Tahoma" w:hAnsi="Tahoma" w:eastAsia="Tahoma" w:cs="Tahoma"/>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CellMar>
        <w:left w:w="115" w:type="dxa"/>
        <w:right w:w="115" w:type="dxa"/>
      </w:tblCellMar>
    </w:tblPr>
  </w:style>
  <w:style w:type="table" w:styleId="a1" w:customStyle="1">
    <w:basedOn w:val="TableNormal"/>
    <w:tblPr>
      <w:tblStyleRowBandSize w:val="1"/>
      <w:tblStyleColBandSize w:val="1"/>
      <w:tblCellMar>
        <w:left w:w="115" w:type="dxa"/>
        <w:right w:w="115" w:type="dxa"/>
      </w:tblCellMar>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&#65279;<?xml version="1.0" encoding="utf-8"?><Relationships xmlns="http://schemas.openxmlformats.org/package/2006/relationships"><Relationship Type="http://schemas.openxmlformats.org/officeDocument/2006/relationships/hyperlink" Target="http://www.youtube.com/watch?v=MpIOClX1jPE" TargetMode="External" Id="rId8" /><Relationship Type="http://schemas.openxmlformats.org/officeDocument/2006/relationships/webSettings" Target="webSettings.xml" Id="rId3" /><Relationship Type="http://schemas.openxmlformats.org/officeDocument/2006/relationships/hyperlink" Target="http://www.youtube.com/watch?v=eg7KqJkIN2k"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www.youtube.com/watch?v=LdPQQJRi38M" TargetMode="External" Id="rId6" /><Relationship Type="http://schemas.openxmlformats.org/officeDocument/2006/relationships/hyperlink" Target="http://www.youtube.com/watch?v=iXsaYR1Izqw&amp;feature=related" TargetMode="External" Id="rId5" /><Relationship Type="http://schemas.openxmlformats.org/officeDocument/2006/relationships/theme" Target="theme/theme1.xml" Id="rId10" /><Relationship Type="http://schemas.openxmlformats.org/officeDocument/2006/relationships/hyperlink" Target="http://www.youtube.com/watch?v=OSsPfbup0ac" TargetMode="Externa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Jean</dc:creator>
  <lastModifiedBy>Vesna Vukojicic-Ristic</lastModifiedBy>
  <revision>5</revision>
  <dcterms:created xsi:type="dcterms:W3CDTF">2024-03-07T19:51:00.0000000Z</dcterms:created>
  <dcterms:modified xsi:type="dcterms:W3CDTF">2024-05-08T10:51:45.3163224Z</dcterms:modified>
</coreProperties>
</file>